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D02A95" w:rsidRPr="00E401BB" w:rsidTr="00F3541B">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02A95" w:rsidRPr="00E401BB" w:rsidRDefault="00D02A95" w:rsidP="00F3541B">
            <w:pPr>
              <w:spacing w:line="240" w:lineRule="auto"/>
              <w:ind w:firstLine="0"/>
              <w:jc w:val="left"/>
              <w:rPr>
                <w:rFonts w:asciiTheme="minorHAnsi" w:hAnsiTheme="minorHAnsi" w:cs="Arial"/>
                <w:b/>
                <w:sz w:val="20"/>
              </w:rPr>
            </w:pPr>
            <w:r w:rsidRPr="00E401BB">
              <w:rPr>
                <w:rFonts w:asciiTheme="minorHAnsi" w:hAnsiTheme="minorHAnsi" w:cs="Arial"/>
                <w:b/>
                <w:sz w:val="20"/>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4FE0" w:rsidRPr="00E401BB" w:rsidRDefault="00A9366A" w:rsidP="00D74FE0">
            <w:pPr>
              <w:pStyle w:val="Heading2"/>
              <w:jc w:val="left"/>
              <w:rPr>
                <w:rFonts w:asciiTheme="minorHAnsi" w:hAnsiTheme="minorHAnsi"/>
                <w:szCs w:val="20"/>
              </w:rPr>
            </w:pPr>
            <w:r>
              <w:rPr>
                <w:rFonts w:asciiTheme="minorHAnsi" w:hAnsiTheme="minorHAnsi"/>
                <w:szCs w:val="20"/>
              </w:rPr>
              <w:t>“</w:t>
            </w:r>
            <w:r w:rsidR="003222DF">
              <w:rPr>
                <w:rFonts w:asciiTheme="minorHAnsi" w:hAnsiTheme="minorHAnsi"/>
                <w:szCs w:val="20"/>
              </w:rPr>
              <w:t>Test tube</w:t>
            </w:r>
            <w:r>
              <w:rPr>
                <w:rFonts w:asciiTheme="minorHAnsi" w:hAnsiTheme="minorHAnsi"/>
                <w:szCs w:val="20"/>
              </w:rPr>
              <w:t>”</w:t>
            </w:r>
            <w:r w:rsidR="003222DF">
              <w:rPr>
                <w:rFonts w:asciiTheme="minorHAnsi" w:hAnsiTheme="minorHAnsi"/>
                <w:szCs w:val="20"/>
              </w:rPr>
              <w:t xml:space="preserve"> bab</w:t>
            </w:r>
            <w:r w:rsidR="00D74FE0">
              <w:rPr>
                <w:rFonts w:asciiTheme="minorHAnsi" w:hAnsiTheme="minorHAnsi"/>
                <w:szCs w:val="20"/>
              </w:rPr>
              <w:t>y</w:t>
            </w:r>
          </w:p>
        </w:tc>
      </w:tr>
      <w:tr w:rsidR="00D02A95" w:rsidRPr="00E401BB" w:rsidTr="00F3541B">
        <w:tc>
          <w:tcPr>
            <w:tcW w:w="1912" w:type="dxa"/>
            <w:tcBorders>
              <w:top w:val="single" w:sz="12" w:space="0" w:color="auto"/>
              <w:lef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Style w:val="Strong"/>
                <w:rFonts w:asciiTheme="minorHAnsi" w:eastAsia="MS Mincho" w:hAnsiTheme="minorHAnsi" w:cs="Arial"/>
                <w:b w:val="0"/>
              </w:rPr>
            </w:pPr>
            <w:r w:rsidRPr="00E401BB">
              <w:rPr>
                <w:rStyle w:val="Strong"/>
                <w:rFonts w:asciiTheme="minorHAnsi" w:eastAsia="MS Mincho" w:hAnsiTheme="minorHAnsi" w:cs="Arial"/>
              </w:rPr>
              <w:t>Code</w:t>
            </w:r>
          </w:p>
        </w:tc>
        <w:tc>
          <w:tcPr>
            <w:tcW w:w="2502" w:type="dxa"/>
            <w:gridSpan w:val="4"/>
            <w:tcBorders>
              <w:top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p>
        </w:tc>
        <w:tc>
          <w:tcPr>
            <w:tcW w:w="2288" w:type="dxa"/>
            <w:gridSpan w:val="4"/>
            <w:tcBorders>
              <w:top w:val="single" w:sz="12" w:space="0" w:color="auto"/>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Year of study</w:t>
            </w:r>
          </w:p>
        </w:tc>
        <w:tc>
          <w:tcPr>
            <w:tcW w:w="2762" w:type="dxa"/>
            <w:gridSpan w:val="6"/>
            <w:tcBorders>
              <w:top w:val="single" w:sz="12" w:space="0" w:color="auto"/>
              <w:right w:val="single" w:sz="12" w:space="0" w:color="auto"/>
            </w:tcBorders>
            <w:tcMar>
              <w:left w:w="57" w:type="dxa"/>
              <w:right w:w="57" w:type="dxa"/>
            </w:tcMar>
          </w:tcPr>
          <w:p w:rsidR="00D02A95" w:rsidRPr="00E401BB" w:rsidRDefault="000762B0" w:rsidP="00F3541B">
            <w:pPr>
              <w:spacing w:line="240" w:lineRule="auto"/>
              <w:ind w:firstLine="0"/>
              <w:jc w:val="left"/>
              <w:rPr>
                <w:rFonts w:asciiTheme="minorHAnsi" w:hAnsiTheme="minorHAnsi" w:cs="Arial"/>
                <w:sz w:val="20"/>
              </w:rPr>
            </w:pPr>
            <w:r>
              <w:rPr>
                <w:rFonts w:asciiTheme="minorHAnsi" w:hAnsiTheme="minorHAnsi" w:cs="Arial"/>
                <w:sz w:val="20"/>
              </w:rPr>
              <w:t>1-6</w:t>
            </w:r>
          </w:p>
        </w:tc>
      </w:tr>
      <w:tr w:rsidR="00D02A95" w:rsidRPr="00E401BB" w:rsidTr="00F3541B">
        <w:tc>
          <w:tcPr>
            <w:tcW w:w="1912" w:type="dxa"/>
            <w:tcBorders>
              <w:left w:val="single" w:sz="12" w:space="0" w:color="auto"/>
              <w:bottom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Course teacher</w:t>
            </w:r>
          </w:p>
        </w:tc>
        <w:tc>
          <w:tcPr>
            <w:tcW w:w="2502" w:type="dxa"/>
            <w:gridSpan w:val="4"/>
            <w:tcBorders>
              <w:bottom w:val="single" w:sz="12" w:space="0" w:color="auto"/>
              <w:right w:val="single" w:sz="12" w:space="0" w:color="auto"/>
            </w:tcBorders>
            <w:tcMar>
              <w:left w:w="57" w:type="dxa"/>
              <w:right w:w="57" w:type="dxa"/>
            </w:tcMar>
          </w:tcPr>
          <w:p w:rsidR="00D02A95" w:rsidRPr="00E401BB" w:rsidRDefault="00E430BD" w:rsidP="00F3541B">
            <w:pPr>
              <w:spacing w:line="240" w:lineRule="auto"/>
              <w:ind w:firstLine="0"/>
              <w:jc w:val="left"/>
              <w:rPr>
                <w:rFonts w:asciiTheme="minorHAnsi" w:hAnsiTheme="minorHAnsi" w:cs="Arial"/>
                <w:sz w:val="20"/>
              </w:rPr>
            </w:pPr>
            <w:r>
              <w:rPr>
                <w:rFonts w:asciiTheme="minorHAnsi" w:hAnsiTheme="minorHAnsi" w:cs="Arial"/>
                <w:sz w:val="20"/>
              </w:rPr>
              <w:t xml:space="preserve">Assist. prof. </w:t>
            </w:r>
            <w:proofErr w:type="spellStart"/>
            <w:r>
              <w:rPr>
                <w:rFonts w:asciiTheme="minorHAnsi" w:hAnsiTheme="minorHAnsi" w:cs="Arial"/>
                <w:sz w:val="20"/>
              </w:rPr>
              <w:t>Snježana</w:t>
            </w:r>
            <w:proofErr w:type="spellEnd"/>
            <w:r>
              <w:rPr>
                <w:rFonts w:asciiTheme="minorHAnsi" w:hAnsiTheme="minorHAnsi" w:cs="Arial"/>
                <w:sz w:val="20"/>
              </w:rPr>
              <w:t xml:space="preserve"> </w:t>
            </w:r>
            <w:proofErr w:type="spellStart"/>
            <w:r>
              <w:rPr>
                <w:rFonts w:asciiTheme="minorHAnsi" w:hAnsiTheme="minorHAnsi" w:cs="Arial"/>
                <w:sz w:val="20"/>
              </w:rPr>
              <w:t>Mardešić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Credits (ECTS)</w:t>
            </w:r>
          </w:p>
        </w:tc>
        <w:tc>
          <w:tcPr>
            <w:tcW w:w="2762" w:type="dxa"/>
            <w:gridSpan w:val="6"/>
            <w:tcBorders>
              <w:bottom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2</w:t>
            </w:r>
          </w:p>
        </w:tc>
      </w:tr>
      <w:tr w:rsidR="00D02A95" w:rsidRPr="00E401BB" w:rsidTr="00F3541B">
        <w:trPr>
          <w:trHeight w:val="345"/>
        </w:trPr>
        <w:tc>
          <w:tcPr>
            <w:tcW w:w="1912" w:type="dxa"/>
            <w:vMerge w:val="restart"/>
            <w:tcBorders>
              <w:lef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Associate teachers</w:t>
            </w:r>
          </w:p>
        </w:tc>
        <w:tc>
          <w:tcPr>
            <w:tcW w:w="2502" w:type="dxa"/>
            <w:gridSpan w:val="4"/>
            <w:vMerge w:val="restart"/>
            <w:tcBorders>
              <w:right w:val="single" w:sz="12" w:space="0" w:color="auto"/>
            </w:tcBorders>
            <w:tcMar>
              <w:left w:w="57" w:type="dxa"/>
              <w:right w:w="57" w:type="dxa"/>
            </w:tcMar>
          </w:tcPr>
          <w:p w:rsidR="00D02A95" w:rsidRPr="00E401BB" w:rsidRDefault="000762B0" w:rsidP="003F3D61">
            <w:pPr>
              <w:spacing w:line="240" w:lineRule="auto"/>
              <w:ind w:firstLine="0"/>
              <w:jc w:val="left"/>
              <w:rPr>
                <w:rFonts w:asciiTheme="minorHAnsi" w:hAnsiTheme="minorHAnsi" w:cs="Arial"/>
                <w:sz w:val="20"/>
              </w:rPr>
            </w:pPr>
            <w:r>
              <w:rPr>
                <w:rFonts w:asciiTheme="minorHAnsi" w:hAnsiTheme="minorHAnsi" w:cs="Arial"/>
                <w:sz w:val="20"/>
              </w:rPr>
              <w:t>Associate p</w:t>
            </w:r>
            <w:r w:rsidR="003F3D61">
              <w:rPr>
                <w:rFonts w:asciiTheme="minorHAnsi" w:hAnsiTheme="minorHAnsi" w:cs="Arial"/>
                <w:sz w:val="20"/>
              </w:rPr>
              <w:t xml:space="preserve">rof. Katarina </w:t>
            </w:r>
            <w:proofErr w:type="spellStart"/>
            <w:r w:rsidR="003F3D61">
              <w:rPr>
                <w:rFonts w:asciiTheme="minorHAnsi" w:hAnsiTheme="minorHAnsi" w:cs="Arial"/>
                <w:sz w:val="20"/>
              </w:rPr>
              <w:t>Vukojević</w:t>
            </w:r>
            <w:proofErr w:type="spellEnd"/>
          </w:p>
        </w:tc>
        <w:tc>
          <w:tcPr>
            <w:tcW w:w="2288" w:type="dxa"/>
            <w:gridSpan w:val="4"/>
            <w:vMerge w:val="restart"/>
            <w:tcBorders>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Type of instruction (number of hours)</w:t>
            </w:r>
          </w:p>
        </w:tc>
        <w:tc>
          <w:tcPr>
            <w:tcW w:w="726" w:type="dxa"/>
            <w:tcBorders>
              <w:bottom w:val="single" w:sz="12" w:space="0" w:color="auto"/>
              <w:right w:val="single" w:sz="12" w:space="0" w:color="auto"/>
            </w:tcBorders>
            <w:tcMar>
              <w:left w:w="57" w:type="dxa"/>
              <w:right w:w="57" w:type="dxa"/>
            </w:tcMar>
            <w:vAlign w:val="cente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L</w:t>
            </w:r>
          </w:p>
        </w:tc>
        <w:tc>
          <w:tcPr>
            <w:tcW w:w="706" w:type="dxa"/>
            <w:gridSpan w:val="2"/>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S</w:t>
            </w:r>
          </w:p>
        </w:tc>
        <w:tc>
          <w:tcPr>
            <w:tcW w:w="712" w:type="dxa"/>
            <w:gridSpan w:val="2"/>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E</w:t>
            </w:r>
          </w:p>
        </w:tc>
        <w:tc>
          <w:tcPr>
            <w:tcW w:w="618" w:type="dxa"/>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F</w:t>
            </w:r>
          </w:p>
        </w:tc>
      </w:tr>
      <w:tr w:rsidR="00D02A95" w:rsidRPr="00E401BB" w:rsidTr="00F3541B">
        <w:trPr>
          <w:trHeight w:val="345"/>
        </w:trPr>
        <w:tc>
          <w:tcPr>
            <w:tcW w:w="1912" w:type="dxa"/>
            <w:vMerge/>
            <w:tcBorders>
              <w:left w:val="single" w:sz="12" w:space="0" w:color="auto"/>
              <w:bottom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p>
        </w:tc>
        <w:tc>
          <w:tcPr>
            <w:tcW w:w="2502" w:type="dxa"/>
            <w:gridSpan w:val="4"/>
            <w:vMerge/>
            <w:tcBorders>
              <w:bottom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p>
        </w:tc>
        <w:tc>
          <w:tcPr>
            <w:tcW w:w="726" w:type="dxa"/>
            <w:tcBorders>
              <w:bottom w:val="single" w:sz="12" w:space="0" w:color="auto"/>
              <w:right w:val="single" w:sz="12" w:space="0" w:color="auto"/>
            </w:tcBorders>
            <w:tcMar>
              <w:left w:w="57" w:type="dxa"/>
              <w:right w:w="57" w:type="dxa"/>
            </w:tcMar>
            <w:vAlign w:val="center"/>
          </w:tcPr>
          <w:p w:rsidR="00D02A95" w:rsidRPr="00E401BB" w:rsidRDefault="003F3D61" w:rsidP="00F3541B">
            <w:pPr>
              <w:spacing w:line="240" w:lineRule="auto"/>
              <w:ind w:firstLine="0"/>
              <w:jc w:val="left"/>
              <w:rPr>
                <w:rFonts w:asciiTheme="minorHAnsi" w:hAnsiTheme="minorHAnsi" w:cs="Arial"/>
                <w:sz w:val="20"/>
              </w:rPr>
            </w:pPr>
            <w:r>
              <w:rPr>
                <w:rFonts w:asciiTheme="minorHAnsi" w:hAnsiTheme="minorHAnsi" w:cs="Arial"/>
                <w:sz w:val="20"/>
              </w:rPr>
              <w:t>10</w:t>
            </w:r>
          </w:p>
        </w:tc>
        <w:tc>
          <w:tcPr>
            <w:tcW w:w="706" w:type="dxa"/>
            <w:gridSpan w:val="2"/>
            <w:tcBorders>
              <w:bottom w:val="single" w:sz="12" w:space="0" w:color="auto"/>
              <w:right w:val="single" w:sz="12" w:space="0" w:color="auto"/>
            </w:tcBorders>
            <w:vAlign w:val="center"/>
          </w:tcPr>
          <w:p w:rsidR="00D02A95" w:rsidRPr="00E401BB" w:rsidRDefault="003F3D61" w:rsidP="00F3541B">
            <w:pPr>
              <w:spacing w:line="240" w:lineRule="auto"/>
              <w:ind w:firstLine="0"/>
              <w:jc w:val="left"/>
              <w:rPr>
                <w:rFonts w:asciiTheme="minorHAnsi" w:hAnsiTheme="minorHAnsi" w:cs="Arial"/>
                <w:sz w:val="20"/>
              </w:rPr>
            </w:pPr>
            <w:r>
              <w:rPr>
                <w:rFonts w:asciiTheme="minorHAnsi" w:hAnsiTheme="minorHAnsi" w:cs="Arial"/>
                <w:sz w:val="20"/>
              </w:rPr>
              <w:t>15</w:t>
            </w:r>
          </w:p>
        </w:tc>
        <w:tc>
          <w:tcPr>
            <w:tcW w:w="712" w:type="dxa"/>
            <w:gridSpan w:val="2"/>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p>
        </w:tc>
        <w:tc>
          <w:tcPr>
            <w:tcW w:w="618" w:type="dxa"/>
            <w:tcBorders>
              <w:bottom w:val="single" w:sz="12" w:space="0" w:color="auto"/>
              <w:right w:val="single" w:sz="12" w:space="0" w:color="auto"/>
            </w:tcBorders>
            <w:vAlign w:val="center"/>
          </w:tcPr>
          <w:p w:rsidR="00D02A95" w:rsidRPr="00E401BB" w:rsidRDefault="00D02A95" w:rsidP="00F3541B">
            <w:pPr>
              <w:spacing w:line="240" w:lineRule="auto"/>
              <w:ind w:firstLine="0"/>
              <w:jc w:val="left"/>
              <w:rPr>
                <w:rFonts w:asciiTheme="minorHAnsi" w:hAnsiTheme="minorHAnsi" w:cs="Arial"/>
                <w:sz w:val="20"/>
              </w:rPr>
            </w:pPr>
          </w:p>
        </w:tc>
      </w:tr>
      <w:tr w:rsidR="00D02A95" w:rsidRPr="00E401BB" w:rsidTr="00F3541B">
        <w:tc>
          <w:tcPr>
            <w:tcW w:w="1912" w:type="dxa"/>
            <w:tcBorders>
              <w:left w:val="single" w:sz="12" w:space="0" w:color="auto"/>
              <w:bottom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Status of the course</w:t>
            </w:r>
          </w:p>
        </w:tc>
        <w:tc>
          <w:tcPr>
            <w:tcW w:w="2502" w:type="dxa"/>
            <w:gridSpan w:val="4"/>
            <w:tcBorders>
              <w:bottom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Pr>
                <w:rFonts w:asciiTheme="minorHAnsi" w:hAnsiTheme="minorHAnsi" w:cs="Arial"/>
                <w:sz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r w:rsidRPr="00E401BB">
              <w:rPr>
                <w:rFonts w:asciiTheme="minorHAnsi" w:hAnsiTheme="minorHAnsi" w:cs="Arial"/>
                <w:sz w:val="20"/>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rsidR="00D02A95" w:rsidRPr="00E401BB" w:rsidRDefault="00D02A95" w:rsidP="00F3541B">
            <w:pPr>
              <w:spacing w:line="240" w:lineRule="auto"/>
              <w:ind w:firstLine="0"/>
              <w:jc w:val="left"/>
              <w:rPr>
                <w:rFonts w:asciiTheme="minorHAnsi" w:hAnsiTheme="minorHAnsi" w:cs="Arial"/>
                <w:sz w:val="20"/>
              </w:rPr>
            </w:pPr>
          </w:p>
        </w:tc>
      </w:tr>
      <w:tr w:rsidR="00D02A95" w:rsidRPr="00E401BB" w:rsidTr="00F3541B">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COURSE DESCRIPTION</w:t>
            </w:r>
          </w:p>
        </w:tc>
      </w:tr>
      <w:tr w:rsidR="00D02A95" w:rsidRPr="00E401BB" w:rsidTr="00F3541B">
        <w:tc>
          <w:tcPr>
            <w:tcW w:w="1912" w:type="dxa"/>
            <w:tcBorders>
              <w:top w:val="single" w:sz="12" w:space="0" w:color="auto"/>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Course objectives</w:t>
            </w:r>
          </w:p>
        </w:tc>
        <w:tc>
          <w:tcPr>
            <w:tcW w:w="7552" w:type="dxa"/>
            <w:gridSpan w:val="14"/>
            <w:tcBorders>
              <w:top w:val="single" w:sz="12" w:space="0" w:color="auto"/>
              <w:right w:val="single" w:sz="12" w:space="0" w:color="auto"/>
            </w:tcBorders>
            <w:tcMar>
              <w:left w:w="57" w:type="dxa"/>
              <w:right w:w="57" w:type="dxa"/>
            </w:tcMar>
          </w:tcPr>
          <w:p w:rsidR="00D02A95" w:rsidRPr="00E401BB" w:rsidRDefault="00E430BD" w:rsidP="00F3541B">
            <w:pPr>
              <w:tabs>
                <w:tab w:val="left" w:pos="2820"/>
              </w:tabs>
              <w:spacing w:line="240" w:lineRule="auto"/>
              <w:ind w:firstLine="0"/>
              <w:jc w:val="left"/>
              <w:rPr>
                <w:rFonts w:asciiTheme="minorHAnsi" w:hAnsiTheme="minorHAnsi" w:cs="Arial"/>
                <w:sz w:val="20"/>
              </w:rPr>
            </w:pPr>
            <w:r w:rsidRPr="00E430BD">
              <w:rPr>
                <w:rFonts w:asciiTheme="minorHAnsi" w:hAnsiTheme="minorHAnsi" w:cs="Arial"/>
                <w:sz w:val="20"/>
              </w:rPr>
              <w:t>Understanding and gaining knowledge about the increasing occurrence of infertility, its causes and treatments.</w:t>
            </w:r>
          </w:p>
        </w:tc>
      </w:tr>
      <w:tr w:rsidR="00D02A95" w:rsidRPr="00E401BB" w:rsidTr="00F3541B">
        <w:tc>
          <w:tcPr>
            <w:tcW w:w="1912" w:type="dxa"/>
            <w:tcBorders>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Course enrolment requirements and entry competences required for the course</w:t>
            </w:r>
          </w:p>
        </w:tc>
        <w:tc>
          <w:tcPr>
            <w:tcW w:w="7552" w:type="dxa"/>
            <w:gridSpan w:val="14"/>
            <w:tcBorders>
              <w:right w:val="single" w:sz="12" w:space="0" w:color="auto"/>
            </w:tcBorders>
            <w:tcMar>
              <w:left w:w="57" w:type="dxa"/>
              <w:right w:w="57" w:type="dxa"/>
            </w:tcMar>
          </w:tcPr>
          <w:p w:rsidR="00D02A95" w:rsidRPr="00E401BB" w:rsidRDefault="00E430BD"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None</w:t>
            </w:r>
          </w:p>
        </w:tc>
      </w:tr>
      <w:tr w:rsidR="00D02A95" w:rsidRPr="00E401BB" w:rsidTr="00F3541B">
        <w:tc>
          <w:tcPr>
            <w:tcW w:w="1912" w:type="dxa"/>
            <w:tcBorders>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Learning outcomes expected at the level of the course (4 to 10 learning outcomes)</w:t>
            </w:r>
          </w:p>
        </w:tc>
        <w:tc>
          <w:tcPr>
            <w:tcW w:w="7552" w:type="dxa"/>
            <w:gridSpan w:val="14"/>
            <w:tcBorders>
              <w:right w:val="single" w:sz="12" w:space="0" w:color="auto"/>
            </w:tcBorders>
            <w:tcMar>
              <w:left w:w="57" w:type="dxa"/>
              <w:right w:w="57" w:type="dxa"/>
            </w:tcMar>
          </w:tcPr>
          <w:p w:rsidR="000762B0" w:rsidRPr="0034731F" w:rsidRDefault="000762B0" w:rsidP="000762B0">
            <w:pPr>
              <w:tabs>
                <w:tab w:val="left" w:pos="2820"/>
              </w:tabs>
              <w:spacing w:line="240" w:lineRule="auto"/>
              <w:rPr>
                <w:rFonts w:asciiTheme="minorHAnsi" w:hAnsiTheme="minorHAnsi" w:cs="Arial"/>
                <w:sz w:val="20"/>
              </w:rPr>
            </w:pPr>
            <w:r w:rsidRPr="0034731F">
              <w:rPr>
                <w:rFonts w:asciiTheme="minorHAnsi" w:hAnsiTheme="minorHAnsi" w:cs="Arial"/>
                <w:sz w:val="20"/>
              </w:rPr>
              <w:t xml:space="preserve">Identify, describe and explain the most important </w:t>
            </w:r>
            <w:r>
              <w:rPr>
                <w:rFonts w:asciiTheme="minorHAnsi" w:hAnsiTheme="minorHAnsi" w:cs="Arial"/>
                <w:sz w:val="20"/>
              </w:rPr>
              <w:t>causes</w:t>
            </w:r>
            <w:r w:rsidRPr="0034731F">
              <w:rPr>
                <w:rFonts w:asciiTheme="minorHAnsi" w:hAnsiTheme="minorHAnsi" w:cs="Arial"/>
                <w:sz w:val="20"/>
              </w:rPr>
              <w:t xml:space="preserve"> of </w:t>
            </w:r>
            <w:r>
              <w:rPr>
                <w:rFonts w:asciiTheme="minorHAnsi" w:hAnsiTheme="minorHAnsi" w:cs="Arial"/>
                <w:sz w:val="20"/>
              </w:rPr>
              <w:t>male and female infertility.</w:t>
            </w:r>
          </w:p>
          <w:p w:rsidR="002E210E" w:rsidRDefault="000762B0" w:rsidP="000762B0">
            <w:pPr>
              <w:tabs>
                <w:tab w:val="left" w:pos="2820"/>
              </w:tabs>
              <w:spacing w:line="240" w:lineRule="auto"/>
              <w:rPr>
                <w:rFonts w:asciiTheme="minorHAnsi" w:hAnsiTheme="minorHAnsi" w:cs="Arial"/>
                <w:sz w:val="20"/>
              </w:rPr>
            </w:pPr>
            <w:r w:rsidRPr="0034731F">
              <w:rPr>
                <w:rFonts w:asciiTheme="minorHAnsi" w:hAnsiTheme="minorHAnsi" w:cs="Arial"/>
                <w:sz w:val="20"/>
              </w:rPr>
              <w:t xml:space="preserve">Name and explain </w:t>
            </w:r>
            <w:r>
              <w:rPr>
                <w:rFonts w:asciiTheme="minorHAnsi" w:hAnsiTheme="minorHAnsi" w:cs="Arial"/>
                <w:sz w:val="20"/>
              </w:rPr>
              <w:t>different types of</w:t>
            </w:r>
            <w:r w:rsidRPr="000762B0">
              <w:rPr>
                <w:rFonts w:ascii="Arial" w:hAnsi="Arial" w:cs="Arial"/>
                <w:color w:val="252525"/>
                <w:sz w:val="14"/>
                <w:szCs w:val="14"/>
                <w:shd w:val="clear" w:color="auto" w:fill="FFFFFF"/>
              </w:rPr>
              <w:t xml:space="preserve"> </w:t>
            </w:r>
            <w:r w:rsidRPr="000762B0">
              <w:rPr>
                <w:rFonts w:asciiTheme="minorHAnsi" w:hAnsiTheme="minorHAnsi" w:cs="Arial"/>
                <w:sz w:val="20"/>
              </w:rPr>
              <w:t>assisted reproduction techniques</w:t>
            </w:r>
          </w:p>
          <w:p w:rsidR="002E210E" w:rsidRDefault="002E210E" w:rsidP="000762B0">
            <w:pPr>
              <w:tabs>
                <w:tab w:val="left" w:pos="2820"/>
              </w:tabs>
              <w:spacing w:line="240" w:lineRule="auto"/>
              <w:rPr>
                <w:rFonts w:asciiTheme="minorHAnsi" w:hAnsiTheme="minorHAnsi" w:cs="Arial"/>
                <w:sz w:val="20"/>
              </w:rPr>
            </w:pPr>
            <w:r w:rsidRPr="00525B12">
              <w:rPr>
                <w:rFonts w:asciiTheme="minorHAnsi" w:hAnsiTheme="minorHAnsi"/>
                <w:sz w:val="20"/>
              </w:rPr>
              <w:t xml:space="preserve">Identify and explain the positive and negative sides of </w:t>
            </w:r>
            <w:r>
              <w:rPr>
                <w:rFonts w:asciiTheme="minorHAnsi" w:hAnsiTheme="minorHAnsi"/>
                <w:sz w:val="20"/>
              </w:rPr>
              <w:t>assisted fertilization.</w:t>
            </w:r>
          </w:p>
          <w:p w:rsidR="000762B0" w:rsidRPr="0034731F" w:rsidRDefault="000762B0" w:rsidP="000762B0">
            <w:pPr>
              <w:tabs>
                <w:tab w:val="left" w:pos="2820"/>
              </w:tabs>
              <w:spacing w:line="240" w:lineRule="auto"/>
              <w:rPr>
                <w:rFonts w:asciiTheme="minorHAnsi" w:hAnsiTheme="minorHAnsi" w:cs="Arial"/>
                <w:sz w:val="20"/>
              </w:rPr>
            </w:pPr>
            <w:r w:rsidRPr="0034731F">
              <w:rPr>
                <w:rFonts w:asciiTheme="minorHAnsi" w:hAnsiTheme="minorHAnsi" w:cs="Arial"/>
                <w:sz w:val="20"/>
              </w:rPr>
              <w:t>Critically judge educational materials (</w:t>
            </w:r>
            <w:r>
              <w:rPr>
                <w:rFonts w:asciiTheme="minorHAnsi" w:hAnsiTheme="minorHAnsi" w:cs="Arial"/>
                <w:sz w:val="20"/>
              </w:rPr>
              <w:t>articles</w:t>
            </w:r>
            <w:r w:rsidRPr="0034731F">
              <w:rPr>
                <w:rFonts w:asciiTheme="minorHAnsi" w:hAnsiTheme="minorHAnsi" w:cs="Arial"/>
                <w:sz w:val="20"/>
              </w:rPr>
              <w:t xml:space="preserve"> and lectures), participate in </w:t>
            </w:r>
            <w:r w:rsidR="003222DF">
              <w:rPr>
                <w:rFonts w:asciiTheme="minorHAnsi" w:hAnsiTheme="minorHAnsi" w:cs="Arial"/>
                <w:sz w:val="20"/>
              </w:rPr>
              <w:t xml:space="preserve">          </w:t>
            </w:r>
            <w:r w:rsidRPr="0034731F">
              <w:rPr>
                <w:rFonts w:asciiTheme="minorHAnsi" w:hAnsiTheme="minorHAnsi" w:cs="Arial"/>
                <w:sz w:val="20"/>
              </w:rPr>
              <w:t>argumentative discussions and construct opinions.</w:t>
            </w:r>
          </w:p>
          <w:p w:rsidR="00D02A95" w:rsidRPr="00E401BB" w:rsidRDefault="00D02A95" w:rsidP="002E210E">
            <w:pPr>
              <w:tabs>
                <w:tab w:val="left" w:pos="2820"/>
              </w:tabs>
              <w:spacing w:line="240" w:lineRule="auto"/>
              <w:rPr>
                <w:rFonts w:asciiTheme="minorHAnsi" w:hAnsiTheme="minorHAnsi" w:cs="Arial"/>
                <w:sz w:val="20"/>
              </w:rPr>
            </w:pPr>
          </w:p>
        </w:tc>
      </w:tr>
      <w:tr w:rsidR="00D02A95" w:rsidRPr="00E401BB" w:rsidTr="00F3541B">
        <w:tc>
          <w:tcPr>
            <w:tcW w:w="1912" w:type="dxa"/>
            <w:tcBorders>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Course content broken down in detail by weekly class schedule (syllabus)</w:t>
            </w:r>
          </w:p>
        </w:tc>
        <w:tc>
          <w:tcPr>
            <w:tcW w:w="7552" w:type="dxa"/>
            <w:gridSpan w:val="14"/>
            <w:tcBorders>
              <w:right w:val="single" w:sz="12" w:space="0" w:color="auto"/>
            </w:tcBorders>
            <w:tcMar>
              <w:left w:w="57" w:type="dxa"/>
              <w:right w:w="57" w:type="dxa"/>
            </w:tcMar>
          </w:tcPr>
          <w:p w:rsidR="002E210E" w:rsidRPr="0034731F" w:rsidRDefault="002E210E" w:rsidP="002E210E">
            <w:pPr>
              <w:tabs>
                <w:tab w:val="left" w:pos="2820"/>
              </w:tabs>
              <w:spacing w:line="240" w:lineRule="auto"/>
              <w:rPr>
                <w:rFonts w:asciiTheme="minorHAnsi" w:hAnsiTheme="minorHAnsi" w:cs="Arial"/>
                <w:sz w:val="20"/>
                <w:u w:val="single"/>
              </w:rPr>
            </w:pPr>
            <w:r w:rsidRPr="0034731F">
              <w:rPr>
                <w:rFonts w:asciiTheme="minorHAnsi" w:hAnsiTheme="minorHAnsi" w:cs="Arial"/>
                <w:sz w:val="20"/>
                <w:u w:val="single"/>
              </w:rPr>
              <w:t>Lectures</w:t>
            </w:r>
            <w:r>
              <w:rPr>
                <w:rFonts w:asciiTheme="minorHAnsi" w:hAnsiTheme="minorHAnsi" w:cs="Arial"/>
                <w:sz w:val="20"/>
                <w:u w:val="single"/>
              </w:rPr>
              <w:tab/>
            </w:r>
            <w:r>
              <w:rPr>
                <w:rFonts w:asciiTheme="minorHAnsi" w:hAnsiTheme="minorHAnsi" w:cs="Arial"/>
                <w:sz w:val="20"/>
                <w:u w:val="single"/>
              </w:rPr>
              <w:tab/>
            </w:r>
            <w:r>
              <w:rPr>
                <w:rFonts w:asciiTheme="minorHAnsi" w:hAnsiTheme="minorHAnsi" w:cs="Arial"/>
                <w:sz w:val="20"/>
                <w:u w:val="single"/>
              </w:rPr>
              <w:tab/>
            </w:r>
            <w:r w:rsidR="006F71F2">
              <w:rPr>
                <w:rFonts w:asciiTheme="minorHAnsi" w:hAnsiTheme="minorHAnsi" w:cs="Arial"/>
                <w:sz w:val="20"/>
                <w:u w:val="single"/>
              </w:rPr>
              <w:t xml:space="preserve">             </w:t>
            </w:r>
            <w:r w:rsidRPr="0034731F">
              <w:rPr>
                <w:rFonts w:asciiTheme="minorHAnsi" w:hAnsiTheme="minorHAnsi" w:cs="Arial"/>
                <w:sz w:val="20"/>
                <w:u w:val="single"/>
              </w:rPr>
              <w:t>Number of hours:</w:t>
            </w:r>
          </w:p>
          <w:p w:rsidR="006F71F2" w:rsidRDefault="002A4755" w:rsidP="006F71F2">
            <w:pPr>
              <w:pStyle w:val="ListParagraph"/>
              <w:tabs>
                <w:tab w:val="left" w:pos="4462"/>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Anatomy</w:t>
            </w:r>
            <w:r w:rsidR="006F71F2">
              <w:rPr>
                <w:rFonts w:asciiTheme="minorHAnsi" w:hAnsiTheme="minorHAnsi"/>
                <w:sz w:val="20"/>
                <w:szCs w:val="20"/>
                <w:lang w:val="en-US"/>
              </w:rPr>
              <w:t xml:space="preserve"> </w:t>
            </w:r>
            <w:r>
              <w:rPr>
                <w:rFonts w:asciiTheme="minorHAnsi" w:hAnsiTheme="minorHAnsi"/>
                <w:sz w:val="20"/>
                <w:szCs w:val="20"/>
                <w:lang w:val="en-US"/>
              </w:rPr>
              <w:t xml:space="preserve"> </w:t>
            </w:r>
            <w:r w:rsidR="006F71F2">
              <w:rPr>
                <w:rFonts w:asciiTheme="minorHAnsi" w:hAnsiTheme="minorHAnsi"/>
                <w:sz w:val="20"/>
                <w:szCs w:val="20"/>
                <w:lang w:val="en-US"/>
              </w:rPr>
              <w:t>of genital tract                                                                2</w:t>
            </w:r>
          </w:p>
          <w:p w:rsidR="002A4755" w:rsidRPr="0034731F" w:rsidRDefault="006F71F2" w:rsidP="002E210E">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E</w:t>
            </w:r>
            <w:r w:rsidR="003222DF">
              <w:rPr>
                <w:rFonts w:asciiTheme="minorHAnsi" w:hAnsiTheme="minorHAnsi"/>
                <w:sz w:val="20"/>
                <w:szCs w:val="20"/>
                <w:lang w:val="en-US"/>
              </w:rPr>
              <w:t xml:space="preserve">mbryology </w:t>
            </w:r>
            <w:r w:rsidR="002A4755">
              <w:rPr>
                <w:rFonts w:asciiTheme="minorHAnsi" w:hAnsiTheme="minorHAnsi"/>
                <w:sz w:val="20"/>
                <w:szCs w:val="20"/>
                <w:lang w:val="en-US"/>
              </w:rPr>
              <w:t xml:space="preserve">of genital tract    </w:t>
            </w:r>
            <w:r w:rsidR="003222DF">
              <w:rPr>
                <w:rFonts w:asciiTheme="minorHAnsi" w:hAnsiTheme="minorHAnsi"/>
                <w:sz w:val="20"/>
                <w:szCs w:val="20"/>
                <w:lang w:val="en-US"/>
              </w:rPr>
              <w:t xml:space="preserve">          </w:t>
            </w:r>
            <w:r w:rsidR="00AB1F42">
              <w:rPr>
                <w:rFonts w:asciiTheme="minorHAnsi" w:hAnsiTheme="minorHAnsi"/>
                <w:sz w:val="20"/>
                <w:szCs w:val="20"/>
                <w:lang w:val="en-US"/>
              </w:rPr>
              <w:t xml:space="preserve">         </w:t>
            </w:r>
            <w:r>
              <w:rPr>
                <w:rFonts w:asciiTheme="minorHAnsi" w:hAnsiTheme="minorHAnsi"/>
                <w:sz w:val="20"/>
                <w:szCs w:val="20"/>
                <w:lang w:val="en-US"/>
              </w:rPr>
              <w:t xml:space="preserve">                                     1</w:t>
            </w:r>
          </w:p>
          <w:p w:rsidR="006F71F2" w:rsidRPr="003F3D61" w:rsidRDefault="006F71F2" w:rsidP="006F71F2">
            <w:pPr>
              <w:pStyle w:val="ListParagraph"/>
              <w:tabs>
                <w:tab w:val="left" w:pos="2820"/>
              </w:tabs>
              <w:spacing w:after="0" w:line="240" w:lineRule="auto"/>
              <w:ind w:left="0" w:firstLine="0"/>
              <w:jc w:val="left"/>
              <w:rPr>
                <w:rFonts w:asciiTheme="minorHAnsi" w:hAnsiTheme="minorHAnsi" w:cs="Arial"/>
                <w:sz w:val="20"/>
                <w:u w:val="single"/>
              </w:rPr>
            </w:pPr>
            <w:r>
              <w:rPr>
                <w:rFonts w:asciiTheme="minorHAnsi" w:hAnsiTheme="minorHAnsi"/>
                <w:sz w:val="20"/>
                <w:szCs w:val="20"/>
                <w:lang w:val="en-US"/>
              </w:rPr>
              <w:t xml:space="preserve">History </w:t>
            </w:r>
            <w:r w:rsidRPr="0034731F">
              <w:rPr>
                <w:rFonts w:asciiTheme="minorHAnsi" w:hAnsiTheme="minorHAnsi"/>
                <w:sz w:val="20"/>
                <w:szCs w:val="20"/>
                <w:lang w:val="en-US"/>
              </w:rPr>
              <w:t xml:space="preserve"> </w:t>
            </w:r>
            <w:r>
              <w:rPr>
                <w:rFonts w:asciiTheme="minorHAnsi" w:hAnsiTheme="minorHAnsi"/>
                <w:sz w:val="20"/>
                <w:szCs w:val="20"/>
                <w:lang w:val="en-US"/>
              </w:rPr>
              <w:t>of  “test tube baby”</w:t>
            </w:r>
            <w:r w:rsidRPr="0034731F">
              <w:rPr>
                <w:rFonts w:asciiTheme="minorHAnsi" w:hAnsiTheme="minorHAnsi"/>
                <w:sz w:val="20"/>
                <w:szCs w:val="20"/>
                <w:lang w:val="en-US"/>
              </w:rPr>
              <w:t xml:space="preserve">                </w:t>
            </w:r>
            <w:r>
              <w:rPr>
                <w:rFonts w:asciiTheme="minorHAnsi" w:hAnsiTheme="minorHAnsi"/>
                <w:sz w:val="20"/>
                <w:szCs w:val="20"/>
                <w:lang w:val="en-US"/>
              </w:rPr>
              <w:t xml:space="preserve">                                           2</w:t>
            </w:r>
          </w:p>
          <w:p w:rsidR="006F71F2" w:rsidRDefault="006F71F2" w:rsidP="006F71F2">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Causes of male and female infertility</w:t>
            </w:r>
            <w:r w:rsidRPr="0034731F">
              <w:rPr>
                <w:rFonts w:asciiTheme="minorHAnsi" w:hAnsiTheme="minorHAnsi"/>
                <w:sz w:val="20"/>
                <w:szCs w:val="20"/>
                <w:lang w:val="en-US"/>
              </w:rPr>
              <w:t xml:space="preserve">                             </w:t>
            </w:r>
            <w:r>
              <w:rPr>
                <w:rFonts w:asciiTheme="minorHAnsi" w:hAnsiTheme="minorHAnsi"/>
                <w:sz w:val="20"/>
                <w:szCs w:val="20"/>
                <w:lang w:val="en-US"/>
              </w:rPr>
              <w:t xml:space="preserve">              3</w:t>
            </w:r>
          </w:p>
          <w:p w:rsidR="006F71F2" w:rsidRPr="0034731F" w:rsidRDefault="006F71F2" w:rsidP="006F71F2">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 xml:space="preserve">Types of assisted reproduction techniques           </w:t>
            </w:r>
            <w:r w:rsidRPr="0034731F">
              <w:rPr>
                <w:rFonts w:asciiTheme="minorHAnsi" w:hAnsiTheme="minorHAnsi"/>
                <w:sz w:val="20"/>
                <w:szCs w:val="20"/>
                <w:lang w:val="en-US"/>
              </w:rPr>
              <w:t xml:space="preserve">          </w:t>
            </w:r>
            <w:r>
              <w:rPr>
                <w:rFonts w:asciiTheme="minorHAnsi" w:hAnsiTheme="minorHAnsi"/>
                <w:sz w:val="20"/>
                <w:szCs w:val="20"/>
                <w:lang w:val="en-US"/>
              </w:rPr>
              <w:t xml:space="preserve">           </w:t>
            </w:r>
            <w:r w:rsidRPr="0034731F">
              <w:rPr>
                <w:rFonts w:asciiTheme="minorHAnsi" w:hAnsiTheme="minorHAnsi"/>
                <w:sz w:val="20"/>
                <w:szCs w:val="20"/>
                <w:lang w:val="en-US"/>
              </w:rPr>
              <w:t xml:space="preserve"> </w:t>
            </w:r>
            <w:r w:rsidR="003F3D61">
              <w:rPr>
                <w:rFonts w:asciiTheme="minorHAnsi" w:hAnsiTheme="minorHAnsi"/>
                <w:sz w:val="20"/>
                <w:szCs w:val="20"/>
                <w:lang w:val="en-US"/>
              </w:rPr>
              <w:t>2</w:t>
            </w:r>
          </w:p>
          <w:p w:rsidR="006F71F2" w:rsidRPr="004D148F" w:rsidRDefault="006F71F2" w:rsidP="006F71F2">
            <w:pPr>
              <w:pStyle w:val="ListParagraph"/>
              <w:tabs>
                <w:tab w:val="left" w:pos="2820"/>
              </w:tabs>
              <w:spacing w:after="0" w:line="240" w:lineRule="auto"/>
              <w:ind w:left="0" w:firstLine="0"/>
              <w:jc w:val="left"/>
              <w:rPr>
                <w:rFonts w:asciiTheme="minorHAnsi" w:hAnsiTheme="minorHAnsi" w:cs="Arial"/>
                <w:sz w:val="20"/>
                <w:szCs w:val="20"/>
                <w:lang w:val="en-US"/>
              </w:rPr>
            </w:pPr>
            <w:r>
              <w:rPr>
                <w:rFonts w:asciiTheme="minorHAnsi" w:hAnsiTheme="minorHAnsi" w:cs="Arial"/>
                <w:sz w:val="20"/>
                <w:u w:val="single"/>
              </w:rPr>
              <w:t xml:space="preserve">      </w:t>
            </w:r>
            <w:r w:rsidR="003F3D61">
              <w:rPr>
                <w:rFonts w:asciiTheme="minorHAnsi" w:hAnsiTheme="minorHAnsi" w:cs="Arial"/>
                <w:sz w:val="20"/>
                <w:u w:val="single"/>
              </w:rPr>
              <w:t>Seminar</w:t>
            </w:r>
            <w:r w:rsidRPr="0034731F">
              <w:rPr>
                <w:rFonts w:asciiTheme="minorHAnsi" w:hAnsiTheme="minorHAnsi" w:cs="Arial"/>
                <w:sz w:val="20"/>
                <w:u w:val="single"/>
              </w:rPr>
              <w:t xml:space="preserve">                                         </w:t>
            </w:r>
            <w:r>
              <w:rPr>
                <w:rFonts w:asciiTheme="minorHAnsi" w:hAnsiTheme="minorHAnsi" w:cs="Arial"/>
                <w:sz w:val="20"/>
                <w:u w:val="single"/>
              </w:rPr>
              <w:t xml:space="preserve">                </w:t>
            </w:r>
            <w:r w:rsidRPr="0034731F">
              <w:rPr>
                <w:rFonts w:asciiTheme="minorHAnsi" w:hAnsiTheme="minorHAnsi" w:cs="Arial"/>
                <w:sz w:val="20"/>
                <w:u w:val="single"/>
              </w:rPr>
              <w:t xml:space="preserve"> </w:t>
            </w:r>
            <w:r>
              <w:rPr>
                <w:rFonts w:asciiTheme="minorHAnsi" w:hAnsiTheme="minorHAnsi" w:cs="Arial"/>
                <w:sz w:val="20"/>
                <w:u w:val="single"/>
              </w:rPr>
              <w:t xml:space="preserve">               </w:t>
            </w:r>
            <w:proofErr w:type="spellStart"/>
            <w:r w:rsidRPr="0034731F">
              <w:rPr>
                <w:rFonts w:asciiTheme="minorHAnsi" w:hAnsiTheme="minorHAnsi" w:cs="Arial"/>
                <w:sz w:val="20"/>
                <w:u w:val="single"/>
              </w:rPr>
              <w:t>Number</w:t>
            </w:r>
            <w:proofErr w:type="spellEnd"/>
            <w:r w:rsidRPr="0034731F">
              <w:rPr>
                <w:rFonts w:asciiTheme="minorHAnsi" w:hAnsiTheme="minorHAnsi" w:cs="Arial"/>
                <w:sz w:val="20"/>
                <w:u w:val="single"/>
              </w:rPr>
              <w:t xml:space="preserve"> </w:t>
            </w:r>
            <w:proofErr w:type="spellStart"/>
            <w:r w:rsidRPr="0034731F">
              <w:rPr>
                <w:rFonts w:asciiTheme="minorHAnsi" w:hAnsiTheme="minorHAnsi" w:cs="Arial"/>
                <w:sz w:val="20"/>
                <w:u w:val="single"/>
              </w:rPr>
              <w:t>of</w:t>
            </w:r>
            <w:proofErr w:type="spellEnd"/>
            <w:r w:rsidRPr="0034731F">
              <w:rPr>
                <w:rFonts w:asciiTheme="minorHAnsi" w:hAnsiTheme="minorHAnsi" w:cs="Arial"/>
                <w:sz w:val="20"/>
                <w:u w:val="single"/>
              </w:rPr>
              <w:t xml:space="preserve"> </w:t>
            </w:r>
            <w:proofErr w:type="spellStart"/>
            <w:r w:rsidRPr="0034731F">
              <w:rPr>
                <w:rFonts w:asciiTheme="minorHAnsi" w:hAnsiTheme="minorHAnsi" w:cs="Arial"/>
                <w:sz w:val="20"/>
                <w:u w:val="single"/>
              </w:rPr>
              <w:t>hours</w:t>
            </w:r>
            <w:proofErr w:type="spellEnd"/>
            <w:r w:rsidRPr="0034731F">
              <w:rPr>
                <w:rFonts w:asciiTheme="minorHAnsi" w:hAnsiTheme="minorHAnsi" w:cs="Arial"/>
                <w:sz w:val="20"/>
                <w:u w:val="single"/>
              </w:rPr>
              <w:t>:</w:t>
            </w:r>
          </w:p>
          <w:p w:rsidR="006F71F2" w:rsidRDefault="006F71F2" w:rsidP="006F71F2">
            <w:pPr>
              <w:pStyle w:val="ListParagraph"/>
              <w:tabs>
                <w:tab w:val="left" w:pos="2820"/>
                <w:tab w:val="left" w:pos="4979"/>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 xml:space="preserve">IVF and age?                                                                                      </w:t>
            </w:r>
            <w:r w:rsidR="003F3D61">
              <w:rPr>
                <w:rFonts w:asciiTheme="minorHAnsi" w:hAnsiTheme="minorHAnsi"/>
                <w:sz w:val="20"/>
                <w:szCs w:val="20"/>
                <w:lang w:val="en-US"/>
              </w:rPr>
              <w:t>4</w:t>
            </w:r>
          </w:p>
          <w:p w:rsidR="00785A67" w:rsidRDefault="00785A67" w:rsidP="006F71F2">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 xml:space="preserve">Sperm selection: What can we learn from mother Nature?     </w:t>
            </w:r>
            <w:r w:rsidR="006F71F2">
              <w:rPr>
                <w:rFonts w:asciiTheme="minorHAnsi" w:hAnsiTheme="minorHAnsi"/>
                <w:sz w:val="20"/>
                <w:szCs w:val="20"/>
                <w:lang w:val="en-US"/>
              </w:rPr>
              <w:t>4</w:t>
            </w:r>
          </w:p>
          <w:p w:rsidR="00DD4D09" w:rsidRDefault="00DD4D09" w:rsidP="00DD4D09">
            <w:pPr>
              <w:pStyle w:val="ListParagraph"/>
              <w:tabs>
                <w:tab w:val="left" w:pos="2820"/>
              </w:tabs>
              <w:spacing w:after="0" w:line="240" w:lineRule="auto"/>
              <w:ind w:left="0" w:firstLine="0"/>
              <w:jc w:val="left"/>
              <w:rPr>
                <w:rFonts w:asciiTheme="minorHAnsi" w:hAnsiTheme="minorHAnsi"/>
                <w:sz w:val="20"/>
                <w:szCs w:val="20"/>
                <w:lang w:val="en-US"/>
              </w:rPr>
            </w:pPr>
            <w:r>
              <w:rPr>
                <w:rFonts w:asciiTheme="minorHAnsi" w:hAnsiTheme="minorHAnsi"/>
                <w:sz w:val="20"/>
                <w:szCs w:val="20"/>
                <w:lang w:val="en-US"/>
              </w:rPr>
              <w:t xml:space="preserve">Surrogacy : moral and ethical issue   </w:t>
            </w:r>
            <w:r w:rsidR="00785A67">
              <w:rPr>
                <w:rFonts w:asciiTheme="minorHAnsi" w:hAnsiTheme="minorHAnsi"/>
                <w:sz w:val="20"/>
                <w:szCs w:val="20"/>
                <w:lang w:val="en-US"/>
              </w:rPr>
              <w:t xml:space="preserve">                                           </w:t>
            </w:r>
            <w:r>
              <w:rPr>
                <w:rFonts w:asciiTheme="minorHAnsi" w:hAnsiTheme="minorHAnsi"/>
                <w:sz w:val="20"/>
                <w:szCs w:val="20"/>
                <w:lang w:val="en-US"/>
              </w:rPr>
              <w:t xml:space="preserve"> </w:t>
            </w:r>
            <w:r w:rsidR="006F71F2">
              <w:rPr>
                <w:rFonts w:asciiTheme="minorHAnsi" w:hAnsiTheme="minorHAnsi"/>
                <w:sz w:val="20"/>
                <w:szCs w:val="20"/>
                <w:lang w:val="en-US"/>
              </w:rPr>
              <w:t>4</w:t>
            </w:r>
          </w:p>
          <w:p w:rsidR="00D02A95" w:rsidRPr="00D65D61" w:rsidRDefault="00D65D61" w:rsidP="006F71F2">
            <w:pPr>
              <w:pStyle w:val="Heading3"/>
              <w:shd w:val="clear" w:color="auto" w:fill="FFFFFF"/>
              <w:spacing w:before="0"/>
              <w:ind w:firstLine="0"/>
              <w:rPr>
                <w:rFonts w:asciiTheme="minorHAnsi" w:hAnsiTheme="minorHAnsi" w:cs="Arial"/>
                <w:b w:val="0"/>
                <w:bCs w:val="0"/>
                <w:color w:val="auto"/>
                <w:sz w:val="20"/>
              </w:rPr>
            </w:pPr>
            <w:r w:rsidRPr="00D65D61">
              <w:rPr>
                <w:rFonts w:asciiTheme="minorHAnsi" w:hAnsiTheme="minorHAnsi" w:cs="Arial"/>
                <w:b w:val="0"/>
                <w:bCs w:val="0"/>
                <w:color w:val="auto"/>
                <w:sz w:val="20"/>
              </w:rPr>
              <w:t>Chromosomes in Humans</w:t>
            </w:r>
            <w:r>
              <w:rPr>
                <w:rFonts w:asciiTheme="minorHAnsi" w:hAnsiTheme="minorHAnsi" w:cs="Arial"/>
                <w:b w:val="0"/>
                <w:bCs w:val="0"/>
                <w:color w:val="auto"/>
                <w:sz w:val="20"/>
              </w:rPr>
              <w:t xml:space="preserve">                                                      </w:t>
            </w:r>
            <w:r w:rsidR="006F71F2">
              <w:rPr>
                <w:rFonts w:asciiTheme="minorHAnsi" w:hAnsiTheme="minorHAnsi" w:cs="Arial"/>
                <w:b w:val="0"/>
                <w:bCs w:val="0"/>
                <w:color w:val="auto"/>
                <w:sz w:val="20"/>
              </w:rPr>
              <w:t>3</w:t>
            </w:r>
          </w:p>
        </w:tc>
      </w:tr>
      <w:tr w:rsidR="00D02A95" w:rsidRPr="00E401BB" w:rsidTr="00F3541B">
        <w:trPr>
          <w:trHeight w:val="349"/>
        </w:trPr>
        <w:tc>
          <w:tcPr>
            <w:tcW w:w="1912" w:type="dxa"/>
            <w:vMerge w:val="restart"/>
            <w:tcBorders>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Format of instruction</w:t>
            </w:r>
          </w:p>
        </w:tc>
        <w:tc>
          <w:tcPr>
            <w:tcW w:w="3390" w:type="dxa"/>
            <w:gridSpan w:val="5"/>
            <w:vMerge w:val="restart"/>
            <w:tcMar>
              <w:left w:w="57" w:type="dxa"/>
              <w:right w:w="57" w:type="dxa"/>
            </w:tcMar>
            <w:vAlign w:val="center"/>
          </w:tcPr>
          <w:p w:rsidR="00D02A95" w:rsidRPr="00E401BB" w:rsidRDefault="00FD6AD0" w:rsidP="00F3541B">
            <w:pPr>
              <w:pStyle w:val="FieldText"/>
              <w:rPr>
                <w:rFonts w:asciiTheme="minorHAnsi" w:hAnsiTheme="minorHAnsi" w:cs="Arial"/>
                <w:b w:val="0"/>
                <w:sz w:val="20"/>
                <w:szCs w:val="20"/>
              </w:rPr>
            </w:pPr>
            <w:sdt>
              <w:sdtPr>
                <w:rPr>
                  <w:rFonts w:asciiTheme="minorHAnsi" w:hAnsiTheme="minorHAnsi" w:cs="Arial"/>
                  <w:b w:val="0"/>
                  <w:sz w:val="20"/>
                  <w:szCs w:val="20"/>
                </w:rPr>
                <w:id w:val="-1735084641"/>
              </w:sdtPr>
              <w:sdtEndPr/>
              <w:sdtContent>
                <w:r w:rsidR="00D02A95" w:rsidRPr="00E401BB">
                  <w:rPr>
                    <w:rFonts w:ascii="MS Gothic" w:eastAsia="MS Gothic" w:hAnsi="MS Gothic" w:cs="MS Gothic"/>
                    <w:b w:val="0"/>
                    <w:sz w:val="20"/>
                    <w:szCs w:val="20"/>
                  </w:rPr>
                  <w:t>☒</w:t>
                </w:r>
              </w:sdtContent>
            </w:sdt>
            <w:r w:rsidR="00D02A95" w:rsidRPr="00E401BB">
              <w:rPr>
                <w:rFonts w:asciiTheme="minorHAnsi" w:hAnsiTheme="minorHAnsi" w:cs="Arial"/>
                <w:b w:val="0"/>
                <w:sz w:val="20"/>
                <w:szCs w:val="20"/>
              </w:rPr>
              <w:t xml:space="preserve"> lectures</w:t>
            </w:r>
          </w:p>
          <w:p w:rsidR="00D02A95" w:rsidRPr="00E401BB" w:rsidRDefault="00FD6AD0" w:rsidP="00F3541B">
            <w:pPr>
              <w:pStyle w:val="FieldText"/>
              <w:rPr>
                <w:rFonts w:asciiTheme="minorHAnsi" w:hAnsiTheme="minorHAnsi" w:cs="Arial"/>
                <w:b w:val="0"/>
                <w:sz w:val="20"/>
                <w:szCs w:val="20"/>
              </w:rPr>
            </w:pPr>
            <w:sdt>
              <w:sdtPr>
                <w:rPr>
                  <w:rFonts w:asciiTheme="minorHAnsi" w:hAnsiTheme="minorHAnsi" w:cs="Arial"/>
                  <w:b w:val="0"/>
                  <w:sz w:val="20"/>
                  <w:szCs w:val="20"/>
                </w:rPr>
                <w:id w:val="675315397"/>
              </w:sdtPr>
              <w:sdtEndPr/>
              <w:sdtContent>
                <w:r w:rsidR="00D02A95" w:rsidRPr="00E401BB">
                  <w:rPr>
                    <w:rFonts w:ascii="MS Gothic" w:eastAsia="MS Gothic" w:hAnsi="MS Gothic" w:cs="MS Gothic"/>
                    <w:b w:val="0"/>
                    <w:sz w:val="20"/>
                    <w:szCs w:val="20"/>
                  </w:rPr>
                  <w:t>☒</w:t>
                </w:r>
              </w:sdtContent>
            </w:sdt>
            <w:r w:rsidR="00D02A95" w:rsidRPr="00E401BB">
              <w:rPr>
                <w:rFonts w:asciiTheme="minorHAnsi" w:hAnsiTheme="minorHAnsi" w:cs="Arial"/>
                <w:b w:val="0"/>
                <w:sz w:val="20"/>
                <w:szCs w:val="20"/>
              </w:rPr>
              <w:t xml:space="preserve"> seminars and workshops</w:t>
            </w:r>
          </w:p>
        </w:tc>
        <w:tc>
          <w:tcPr>
            <w:tcW w:w="4162" w:type="dxa"/>
            <w:gridSpan w:val="9"/>
            <w:vMerge w:val="restart"/>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b/>
                <w:sz w:val="20"/>
                <w:bdr w:val="single" w:sz="12" w:space="0" w:color="auto"/>
              </w:rPr>
              <w:t xml:space="preserve"> </w:t>
            </w:r>
          </w:p>
        </w:tc>
      </w:tr>
      <w:tr w:rsidR="00D02A95" w:rsidRPr="00E401BB" w:rsidTr="00F3541B">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3390" w:type="dxa"/>
            <w:gridSpan w:val="5"/>
            <w:vMerge/>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4162" w:type="dxa"/>
            <w:gridSpan w:val="9"/>
            <w:vMerge/>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r>
      <w:tr w:rsidR="00D02A95" w:rsidRPr="00E401BB" w:rsidTr="00F3541B">
        <w:tc>
          <w:tcPr>
            <w:tcW w:w="1912" w:type="dxa"/>
            <w:tcBorders>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Student</w:t>
            </w:r>
            <w:r w:rsidRPr="00E401BB">
              <w:rPr>
                <w:rStyle w:val="CommentReference"/>
                <w:rFonts w:asciiTheme="minorHAnsi" w:hAnsiTheme="minorHAnsi"/>
                <w:sz w:val="20"/>
              </w:rPr>
              <w:t xml:space="preserve"> </w:t>
            </w:r>
            <w:r w:rsidRPr="00E401BB">
              <w:rPr>
                <w:rFonts w:asciiTheme="minorHAnsi" w:hAnsiTheme="minorHAnsi" w:cs="Arial"/>
                <w:sz w:val="20"/>
              </w:rPr>
              <w:t>responsibilities</w:t>
            </w:r>
          </w:p>
        </w:tc>
        <w:tc>
          <w:tcPr>
            <w:tcW w:w="7552" w:type="dxa"/>
            <w:gridSpan w:val="14"/>
            <w:tcBorders>
              <w:bottom w:val="single" w:sz="12" w:space="0" w:color="auto"/>
              <w:right w:val="single" w:sz="12" w:space="0" w:color="auto"/>
            </w:tcBorders>
            <w:tcMar>
              <w:left w:w="57" w:type="dxa"/>
              <w:right w:w="57" w:type="dxa"/>
            </w:tcMar>
            <w:vAlign w:val="center"/>
          </w:tcPr>
          <w:p w:rsidR="00D02A95" w:rsidRPr="00E401BB" w:rsidRDefault="00893D16"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r>
      <w:tr w:rsidR="00D02A95" w:rsidRPr="00E401BB" w:rsidTr="00F3541B">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 xml:space="preserve">Screening student work </w:t>
            </w:r>
            <w:r w:rsidRPr="00E401BB">
              <w:rPr>
                <w:rFonts w:asciiTheme="minorHAnsi" w:hAnsiTheme="minorHAnsi" w:cs="Arial"/>
                <w:i/>
                <w:sz w:val="20"/>
              </w:rPr>
              <w:t>(name the proportion of ECTS credits for each</w:t>
            </w:r>
            <w:r w:rsidRPr="00E401BB">
              <w:rPr>
                <w:rStyle w:val="CommentReference"/>
                <w:rFonts w:asciiTheme="minorHAnsi" w:hAnsiTheme="minorHAnsi"/>
                <w:sz w:val="20"/>
              </w:rPr>
              <w:t xml:space="preserve"> </w:t>
            </w:r>
            <w:r w:rsidRPr="00E401BB">
              <w:rPr>
                <w:rFonts w:asciiTheme="minorHAnsi" w:hAnsiTheme="minorHAnsi" w:cs="Arial"/>
                <w:i/>
                <w:sz w:val="20"/>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r w:rsidRPr="00E401BB">
              <w:rPr>
                <w:rFonts w:asciiTheme="minorHAnsi" w:hAnsiTheme="minorHAnsi" w:cs="Arial"/>
                <w:b w:val="0"/>
                <w:sz w:val="20"/>
                <w:szCs w:val="20"/>
              </w:rPr>
              <w:t>Oral examination (2 ECTS)</w:t>
            </w:r>
          </w:p>
        </w:tc>
        <w:tc>
          <w:tcPr>
            <w:tcW w:w="850" w:type="dxa"/>
            <w:tcBorders>
              <w:top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276" w:type="dxa"/>
            <w:gridSpan w:val="3"/>
            <w:tcBorders>
              <w:top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170" w:type="dxa"/>
            <w:tcBorders>
              <w:top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665" w:type="dxa"/>
            <w:gridSpan w:val="5"/>
            <w:tcBorders>
              <w:top w:val="single" w:sz="12" w:space="0" w:color="auto"/>
              <w:right w:val="single" w:sz="4"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r>
      <w:tr w:rsidR="00D02A95" w:rsidRPr="00E401BB" w:rsidTr="00F3541B">
        <w:trPr>
          <w:trHeight w:val="397"/>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850" w:type="dxa"/>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276" w:type="dxa"/>
            <w:gridSpan w:val="3"/>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170" w:type="dxa"/>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665" w:type="dxa"/>
            <w:gridSpan w:val="5"/>
            <w:tcBorders>
              <w:right w:val="single" w:sz="4"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r>
      <w:tr w:rsidR="00D02A95" w:rsidRPr="00E401BB" w:rsidTr="00F3541B">
        <w:trPr>
          <w:trHeight w:val="397"/>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850" w:type="dxa"/>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276" w:type="dxa"/>
            <w:gridSpan w:val="3"/>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170" w:type="dxa"/>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665" w:type="dxa"/>
            <w:gridSpan w:val="5"/>
            <w:tcBorders>
              <w:right w:val="single" w:sz="4"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color w:val="000000"/>
                <w:sz w:val="20"/>
                <w:szCs w:val="20"/>
              </w:rPr>
            </w:pPr>
          </w:p>
        </w:tc>
      </w:tr>
      <w:tr w:rsidR="00D02A95" w:rsidRPr="00E401BB" w:rsidTr="00F3541B">
        <w:trPr>
          <w:trHeight w:val="397"/>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tcBorders>
              <w:bottom w:val="single" w:sz="4"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850" w:type="dxa"/>
            <w:tcBorders>
              <w:bottom w:val="single" w:sz="4" w:space="0" w:color="auto"/>
            </w:tcBorders>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276" w:type="dxa"/>
            <w:gridSpan w:val="3"/>
            <w:tcBorders>
              <w:bottom w:val="single" w:sz="4" w:space="0" w:color="auto"/>
            </w:tcBorders>
            <w:shd w:val="clear" w:color="auto" w:fill="auto"/>
            <w:tcMar>
              <w:left w:w="57" w:type="dxa"/>
              <w:right w:w="57" w:type="dxa"/>
            </w:tcMar>
            <w:vAlign w:val="center"/>
          </w:tcPr>
          <w:p w:rsidR="00D02A95" w:rsidRPr="00E401BB" w:rsidRDefault="00D02A95" w:rsidP="00F3541B">
            <w:pPr>
              <w:pStyle w:val="FieldText"/>
              <w:rPr>
                <w:rFonts w:asciiTheme="minorHAnsi" w:hAnsiTheme="minorHAnsi" w:cs="Arial"/>
                <w:b w:val="0"/>
                <w:sz w:val="20"/>
                <w:szCs w:val="20"/>
              </w:rPr>
            </w:pPr>
          </w:p>
        </w:tc>
        <w:tc>
          <w:tcPr>
            <w:tcW w:w="1170" w:type="dxa"/>
            <w:tcBorders>
              <w:bottom w:val="single" w:sz="4" w:space="0" w:color="auto"/>
            </w:tcBorders>
            <w:shd w:val="clear" w:color="auto" w:fill="auto"/>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r>
      <w:tr w:rsidR="00D02A95" w:rsidRPr="00E401BB" w:rsidTr="00F3541B">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tcBorders>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highlight w:val="yellow"/>
              </w:rPr>
            </w:pPr>
          </w:p>
        </w:tc>
        <w:tc>
          <w:tcPr>
            <w:tcW w:w="850" w:type="dxa"/>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highlight w:val="yellow"/>
              </w:rPr>
            </w:pP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highlight w:val="yellow"/>
              </w:rPr>
            </w:pPr>
          </w:p>
        </w:tc>
        <w:tc>
          <w:tcPr>
            <w:tcW w:w="1170" w:type="dxa"/>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highlight w:val="yellow"/>
              </w:rPr>
            </w:pP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sz w:val="20"/>
              </w:rPr>
            </w:pPr>
          </w:p>
        </w:tc>
      </w:tr>
      <w:tr w:rsidR="00D02A95" w:rsidRPr="00E401BB" w:rsidTr="00F3541B">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D6AD0" w:rsidRDefault="00FD6AD0" w:rsidP="00F3541B">
            <w:pPr>
              <w:tabs>
                <w:tab w:val="left" w:pos="360"/>
                <w:tab w:val="left" w:pos="540"/>
              </w:tabs>
              <w:spacing w:line="240" w:lineRule="auto"/>
              <w:ind w:firstLine="0"/>
              <w:jc w:val="left"/>
              <w:rPr>
                <w:rFonts w:asciiTheme="minorHAnsi" w:hAnsiTheme="minorHAnsi" w:cs="Arial"/>
                <w:sz w:val="20"/>
              </w:rPr>
            </w:pPr>
          </w:p>
          <w:p w:rsidR="00D02A95" w:rsidRPr="0058779C" w:rsidRDefault="00D02A95" w:rsidP="00F3541B">
            <w:pPr>
              <w:tabs>
                <w:tab w:val="left" w:pos="360"/>
                <w:tab w:val="left" w:pos="540"/>
              </w:tabs>
              <w:spacing w:line="240" w:lineRule="auto"/>
              <w:ind w:firstLine="0"/>
              <w:jc w:val="left"/>
              <w:rPr>
                <w:rFonts w:asciiTheme="minorHAnsi" w:hAnsiTheme="minorHAnsi" w:cs="Arial"/>
                <w:sz w:val="20"/>
                <w:u w:val="single"/>
              </w:rPr>
            </w:pPr>
            <w:r w:rsidRPr="00E401BB">
              <w:rPr>
                <w:rFonts w:asciiTheme="minorHAnsi" w:hAnsiTheme="minorHAnsi" w:cs="Arial"/>
                <w:sz w:val="20"/>
              </w:rPr>
              <w:lastRenderedPageBreak/>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FD6AD0" w:rsidRDefault="00FD6AD0" w:rsidP="00AC724B">
            <w:pPr>
              <w:spacing w:line="240" w:lineRule="auto"/>
              <w:ind w:firstLine="0"/>
              <w:jc w:val="left"/>
              <w:rPr>
                <w:rFonts w:asciiTheme="minorHAnsi" w:hAnsiTheme="minorHAnsi"/>
                <w:color w:val="auto"/>
                <w:sz w:val="20"/>
                <w:lang w:val="hr-HR" w:eastAsia="hr-HR"/>
              </w:rPr>
            </w:pPr>
          </w:p>
          <w:p w:rsidR="00AC724B" w:rsidRPr="00FF0081" w:rsidRDefault="00AC724B" w:rsidP="00AC724B">
            <w:pPr>
              <w:spacing w:line="240" w:lineRule="auto"/>
              <w:ind w:firstLine="0"/>
              <w:jc w:val="left"/>
              <w:rPr>
                <w:rFonts w:asciiTheme="minorHAnsi" w:hAnsiTheme="minorHAnsi"/>
                <w:color w:val="auto"/>
                <w:sz w:val="20"/>
                <w:lang w:val="hr-HR" w:eastAsia="hr-HR"/>
              </w:rPr>
            </w:pPr>
            <w:bookmarkStart w:id="0" w:name="_GoBack"/>
            <w:bookmarkEnd w:id="0"/>
            <w:proofErr w:type="spellStart"/>
            <w:r w:rsidRPr="00FF0081">
              <w:rPr>
                <w:rFonts w:asciiTheme="minorHAnsi" w:hAnsiTheme="minorHAnsi"/>
                <w:color w:val="auto"/>
                <w:sz w:val="20"/>
                <w:lang w:val="hr-HR" w:eastAsia="hr-HR"/>
              </w:rPr>
              <w:lastRenderedPageBreak/>
              <w:t>Students</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will</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have</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an</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assignment</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in</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which</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they</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need</w:t>
            </w:r>
            <w:proofErr w:type="spellEnd"/>
            <w:r w:rsidRPr="00FF0081">
              <w:rPr>
                <w:rFonts w:asciiTheme="minorHAnsi" w:hAnsiTheme="minorHAnsi"/>
                <w:color w:val="auto"/>
                <w:sz w:val="20"/>
                <w:lang w:val="hr-HR" w:eastAsia="hr-HR"/>
              </w:rPr>
              <w:t xml:space="preserve"> to </w:t>
            </w:r>
            <w:proofErr w:type="spellStart"/>
            <w:r w:rsidRPr="00FF0081">
              <w:rPr>
                <w:rFonts w:asciiTheme="minorHAnsi" w:hAnsiTheme="minorHAnsi"/>
                <w:color w:val="auto"/>
                <w:sz w:val="20"/>
                <w:lang w:val="hr-HR" w:eastAsia="hr-HR"/>
              </w:rPr>
              <w:t>analyze</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an</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article</w:t>
            </w:r>
            <w:proofErr w:type="spellEnd"/>
            <w:r w:rsidRPr="00FF0081">
              <w:rPr>
                <w:rFonts w:asciiTheme="minorHAnsi" w:hAnsiTheme="minorHAnsi"/>
                <w:color w:val="auto"/>
                <w:sz w:val="20"/>
                <w:lang w:val="hr-HR" w:eastAsia="hr-HR"/>
              </w:rPr>
              <w:t xml:space="preserve"> </w:t>
            </w:r>
            <w:proofErr w:type="spellStart"/>
            <w:r w:rsidRPr="00FF0081">
              <w:rPr>
                <w:rFonts w:asciiTheme="minorHAnsi" w:hAnsiTheme="minorHAnsi"/>
                <w:color w:val="auto"/>
                <w:sz w:val="20"/>
                <w:lang w:val="hr-HR" w:eastAsia="hr-HR"/>
              </w:rPr>
              <w:t>and</w:t>
            </w:r>
            <w:proofErr w:type="spellEnd"/>
            <w:r w:rsidRPr="00FF0081">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write</w:t>
            </w:r>
            <w:proofErr w:type="spellEnd"/>
            <w:r>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an</w:t>
            </w:r>
            <w:proofErr w:type="spellEnd"/>
            <w:r>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essay</w:t>
            </w:r>
            <w:proofErr w:type="spellEnd"/>
            <w:r>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and</w:t>
            </w:r>
            <w:proofErr w:type="spellEnd"/>
            <w:r>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discuss</w:t>
            </w:r>
            <w:proofErr w:type="spellEnd"/>
            <w:r>
              <w:rPr>
                <w:rFonts w:asciiTheme="minorHAnsi" w:hAnsiTheme="minorHAnsi"/>
                <w:color w:val="auto"/>
                <w:sz w:val="20"/>
                <w:lang w:val="hr-HR" w:eastAsia="hr-HR"/>
              </w:rPr>
              <w:t xml:space="preserve"> </w:t>
            </w:r>
            <w:proofErr w:type="spellStart"/>
            <w:r>
              <w:rPr>
                <w:rFonts w:asciiTheme="minorHAnsi" w:hAnsiTheme="minorHAnsi"/>
                <w:color w:val="auto"/>
                <w:sz w:val="20"/>
                <w:lang w:val="hr-HR" w:eastAsia="hr-HR"/>
              </w:rPr>
              <w:t>it</w:t>
            </w:r>
            <w:proofErr w:type="spellEnd"/>
            <w:r w:rsidRPr="00FF0081">
              <w:rPr>
                <w:rFonts w:asciiTheme="minorHAnsi" w:hAnsiTheme="minorHAnsi"/>
                <w:color w:val="auto"/>
                <w:sz w:val="20"/>
                <w:lang w:val="hr-HR" w:eastAsia="hr-HR"/>
              </w:rPr>
              <w:t xml:space="preserve">. </w:t>
            </w:r>
          </w:p>
          <w:p w:rsidR="00D02A95" w:rsidRPr="00E401BB" w:rsidRDefault="00D02A95" w:rsidP="00F3541B">
            <w:pPr>
              <w:tabs>
                <w:tab w:val="left" w:pos="2820"/>
              </w:tabs>
              <w:spacing w:line="240" w:lineRule="auto"/>
              <w:ind w:firstLine="0"/>
              <w:jc w:val="left"/>
              <w:rPr>
                <w:rFonts w:asciiTheme="minorHAnsi" w:hAnsiTheme="minorHAnsi" w:cs="Arial"/>
                <w:sz w:val="20"/>
              </w:rPr>
            </w:pPr>
          </w:p>
        </w:tc>
      </w:tr>
      <w:tr w:rsidR="00D02A95" w:rsidRPr="00E401BB" w:rsidTr="00F3541B">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D02A95" w:rsidRPr="00E401BB" w:rsidRDefault="00D02A95" w:rsidP="00F3541B">
            <w:pPr>
              <w:tabs>
                <w:tab w:val="left" w:pos="540"/>
              </w:tabs>
              <w:spacing w:line="240" w:lineRule="auto"/>
              <w:ind w:firstLine="0"/>
              <w:jc w:val="left"/>
              <w:rPr>
                <w:rFonts w:asciiTheme="minorHAnsi" w:hAnsiTheme="minorHAnsi" w:cs="Arial"/>
                <w:sz w:val="20"/>
              </w:rPr>
            </w:pPr>
            <w:r w:rsidRPr="00E401BB">
              <w:rPr>
                <w:rFonts w:asciiTheme="minorHAnsi" w:hAnsiTheme="minorHAnsi" w:cs="Arial"/>
                <w:sz w:val="20"/>
              </w:rPr>
              <w:lastRenderedPageBreak/>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D02A95" w:rsidRPr="00E401BB" w:rsidRDefault="00D02A95" w:rsidP="00F3541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Availability via other media</w:t>
            </w:r>
          </w:p>
        </w:tc>
      </w:tr>
      <w:tr w:rsidR="00D02A95" w:rsidRPr="00E401BB" w:rsidTr="00F3541B">
        <w:trPr>
          <w:trHeight w:val="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4D63CA" w:rsidP="00F3541B">
            <w:pPr>
              <w:spacing w:line="240" w:lineRule="auto"/>
              <w:ind w:firstLine="0"/>
              <w:jc w:val="left"/>
              <w:rPr>
                <w:rFonts w:asciiTheme="minorHAnsi" w:hAnsiTheme="minorHAnsi"/>
                <w:sz w:val="20"/>
              </w:rPr>
            </w:pPr>
            <w:r w:rsidRPr="004D63CA">
              <w:rPr>
                <w:rFonts w:asciiTheme="minorHAnsi" w:hAnsiTheme="minorHAnsi"/>
                <w:sz w:val="20"/>
              </w:rPr>
              <w:t>Assisted Reproductive Technology National Summary Report</w:t>
            </w:r>
            <w:r>
              <w:rPr>
                <w:rFonts w:asciiTheme="minorHAnsi" w:hAnsiTheme="minorHAnsi"/>
                <w:sz w:val="20"/>
              </w:rPr>
              <w:t>,</w:t>
            </w:r>
            <w:r w:rsidRPr="004D63CA">
              <w:t xml:space="preserve"> </w:t>
            </w:r>
            <w:r w:rsidRPr="004D63CA">
              <w:rPr>
                <w:rFonts w:asciiTheme="minorHAnsi" w:hAnsiTheme="minorHAnsi"/>
                <w:sz w:val="20"/>
              </w:rPr>
              <w:t>US DEPARTMENT OF HEALTH AND HUMAN SERVICES Centers for Disease Control and Prevention</w:t>
            </w:r>
            <w:r>
              <w:rPr>
                <w:rFonts w:asciiTheme="minorHAnsi" w:hAnsiTheme="minorHAnsi"/>
                <w:sz w:val="20"/>
              </w:rPr>
              <w:t>,  2014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02A95" w:rsidRPr="00E401BB" w:rsidRDefault="00893D16"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D63CA"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4D63CA" w:rsidP="004D63CA">
            <w:pPr>
              <w:tabs>
                <w:tab w:val="num" w:pos="1908"/>
              </w:tabs>
              <w:spacing w:line="240" w:lineRule="auto"/>
              <w:ind w:firstLine="0"/>
              <w:jc w:val="left"/>
              <w:rPr>
                <w:rFonts w:asciiTheme="minorHAnsi" w:hAnsiTheme="minorHAnsi"/>
                <w:sz w:val="20"/>
              </w:rPr>
            </w:pPr>
            <w:r w:rsidRPr="004D63CA">
              <w:rPr>
                <w:rFonts w:asciiTheme="minorHAnsi" w:hAnsiTheme="minorHAnsi"/>
                <w:sz w:val="20"/>
              </w:rPr>
              <w:t xml:space="preserve">Tan TY, Lau SK, </w:t>
            </w:r>
            <w:proofErr w:type="spellStart"/>
            <w:r w:rsidRPr="004D63CA">
              <w:rPr>
                <w:rFonts w:asciiTheme="minorHAnsi" w:hAnsiTheme="minorHAnsi"/>
                <w:sz w:val="20"/>
              </w:rPr>
              <w:t>Loh</w:t>
            </w:r>
            <w:proofErr w:type="spellEnd"/>
            <w:r w:rsidRPr="004D63CA">
              <w:rPr>
                <w:rFonts w:asciiTheme="minorHAnsi" w:hAnsiTheme="minorHAnsi"/>
                <w:sz w:val="20"/>
              </w:rPr>
              <w:t xml:space="preserve"> SF, Tan HH.</w:t>
            </w:r>
            <w:r>
              <w:rPr>
                <w:rFonts w:asciiTheme="minorHAnsi" w:hAnsiTheme="minorHAnsi"/>
                <w:sz w:val="20"/>
              </w:rPr>
              <w:t xml:space="preserve">, </w:t>
            </w:r>
            <w:r w:rsidRPr="004D63CA">
              <w:rPr>
                <w:rFonts w:asciiTheme="minorHAnsi" w:hAnsiTheme="minorHAnsi"/>
                <w:sz w:val="20"/>
              </w:rPr>
              <w:t>Female ageing and reproductive outcome in assisted reproduction cycles</w:t>
            </w:r>
            <w:r>
              <w:rPr>
                <w:rFonts w:asciiTheme="minorHAnsi" w:hAnsiTheme="minorHAnsi"/>
                <w:sz w:val="20"/>
              </w:rPr>
              <w:t xml:space="preserve">. </w:t>
            </w:r>
            <w:r w:rsidRPr="004D63CA">
              <w:rPr>
                <w:rFonts w:asciiTheme="minorHAnsi" w:hAnsiTheme="minorHAnsi"/>
                <w:sz w:val="20"/>
              </w:rPr>
              <w:t>Singapore Med J. 2014 Jun</w:t>
            </w:r>
            <w:proofErr w:type="gramStart"/>
            <w:r w:rsidRPr="004D63CA">
              <w:rPr>
                <w:rFonts w:asciiTheme="minorHAnsi" w:hAnsiTheme="minorHAnsi"/>
                <w:sz w:val="20"/>
              </w:rPr>
              <w:t>;55</w:t>
            </w:r>
            <w:proofErr w:type="gramEnd"/>
            <w:r w:rsidRPr="004D63CA">
              <w:rPr>
                <w:rFonts w:asciiTheme="minorHAnsi" w:hAnsiTheme="minorHAnsi"/>
                <w:sz w:val="20"/>
              </w:rPr>
              <w:t>(6):305-9.</w:t>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893D16"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AB1F42" w:rsidRDefault="00FD6AD0" w:rsidP="00F3541B">
            <w:pPr>
              <w:tabs>
                <w:tab w:val="left" w:pos="2820"/>
              </w:tabs>
              <w:spacing w:line="240" w:lineRule="auto"/>
              <w:ind w:firstLine="0"/>
              <w:jc w:val="left"/>
              <w:rPr>
                <w:rFonts w:asciiTheme="minorHAnsi" w:hAnsiTheme="minorHAnsi" w:cs="Arial"/>
                <w:b/>
                <w:bCs/>
                <w:color w:val="auto"/>
                <w:sz w:val="20"/>
                <w:lang w:val="hr-HR"/>
              </w:rPr>
            </w:pPr>
            <w:hyperlink r:id="rId6" w:history="1">
              <w:proofErr w:type="spellStart"/>
              <w:r w:rsidR="00AB1F42" w:rsidRPr="00AB1F42">
                <w:rPr>
                  <w:rStyle w:val="Hyperlink"/>
                  <w:rFonts w:asciiTheme="minorHAnsi" w:hAnsiTheme="minorHAnsi" w:cs="Arial"/>
                  <w:color w:val="auto"/>
                  <w:sz w:val="20"/>
                  <w:u w:val="none"/>
                </w:rPr>
                <w:t>Pokulniewicz</w:t>
              </w:r>
              <w:proofErr w:type="spellEnd"/>
              <w:r w:rsidR="00AB1F42" w:rsidRPr="00AB1F42">
                <w:rPr>
                  <w:rStyle w:val="Hyperlink"/>
                  <w:rFonts w:asciiTheme="minorHAnsi" w:hAnsiTheme="minorHAnsi" w:cs="Arial"/>
                  <w:color w:val="auto"/>
                  <w:sz w:val="20"/>
                  <w:u w:val="none"/>
                </w:rPr>
                <w:t xml:space="preserve"> M</w:t>
              </w:r>
            </w:hyperlink>
            <w:r w:rsidR="00AB1F42" w:rsidRPr="00AB1F42">
              <w:rPr>
                <w:rFonts w:asciiTheme="minorHAnsi" w:hAnsiTheme="minorHAnsi" w:cs="Arial"/>
                <w:color w:val="auto"/>
                <w:sz w:val="20"/>
              </w:rPr>
              <w:t>, </w:t>
            </w:r>
            <w:proofErr w:type="spellStart"/>
            <w:r w:rsidR="00893D16" w:rsidRPr="00AB1F42">
              <w:rPr>
                <w:rFonts w:asciiTheme="minorHAnsi" w:hAnsiTheme="minorHAnsi" w:cs="Arial"/>
                <w:color w:val="auto"/>
                <w:sz w:val="20"/>
              </w:rPr>
              <w:fldChar w:fldCharType="begin"/>
            </w:r>
            <w:r w:rsidR="00AB1F42" w:rsidRPr="00AB1F42">
              <w:rPr>
                <w:rFonts w:asciiTheme="minorHAnsi" w:hAnsiTheme="minorHAnsi" w:cs="Arial"/>
                <w:color w:val="auto"/>
                <w:sz w:val="20"/>
              </w:rPr>
              <w:instrText xml:space="preserve"> HYPERLINK "http://www.ncbi.nlm.nih.gov/pubmed/?term=Issat%20T%5BAuthor%5D&amp;cauthor=true&amp;cauthor_uid=26327892" </w:instrText>
            </w:r>
            <w:r w:rsidR="00893D16" w:rsidRPr="00AB1F42">
              <w:rPr>
                <w:rFonts w:asciiTheme="minorHAnsi" w:hAnsiTheme="minorHAnsi" w:cs="Arial"/>
                <w:color w:val="auto"/>
                <w:sz w:val="20"/>
              </w:rPr>
              <w:fldChar w:fldCharType="separate"/>
            </w:r>
            <w:r w:rsidR="00AB1F42" w:rsidRPr="00AB1F42">
              <w:rPr>
                <w:rStyle w:val="Hyperlink"/>
                <w:rFonts w:asciiTheme="minorHAnsi" w:hAnsiTheme="minorHAnsi" w:cs="Arial"/>
                <w:color w:val="auto"/>
                <w:sz w:val="20"/>
                <w:u w:val="none"/>
              </w:rPr>
              <w:t>Issat</w:t>
            </w:r>
            <w:proofErr w:type="spellEnd"/>
            <w:r w:rsidR="00AB1F42" w:rsidRPr="00AB1F42">
              <w:rPr>
                <w:rStyle w:val="Hyperlink"/>
                <w:rFonts w:asciiTheme="minorHAnsi" w:hAnsiTheme="minorHAnsi" w:cs="Arial"/>
                <w:color w:val="auto"/>
                <w:sz w:val="20"/>
                <w:u w:val="none"/>
              </w:rPr>
              <w:t xml:space="preserve"> T</w:t>
            </w:r>
            <w:r w:rsidR="00893D16" w:rsidRPr="00AB1F42">
              <w:rPr>
                <w:rFonts w:asciiTheme="minorHAnsi" w:hAnsiTheme="minorHAnsi" w:cs="Arial"/>
                <w:color w:val="auto"/>
                <w:sz w:val="20"/>
              </w:rPr>
              <w:fldChar w:fldCharType="end"/>
            </w:r>
            <w:r w:rsidR="00AB1F42" w:rsidRPr="00AB1F42">
              <w:rPr>
                <w:rFonts w:asciiTheme="minorHAnsi" w:hAnsiTheme="minorHAnsi" w:cs="Arial"/>
                <w:color w:val="auto"/>
                <w:sz w:val="20"/>
              </w:rPr>
              <w:t>, </w:t>
            </w:r>
            <w:proofErr w:type="spellStart"/>
            <w:r w:rsidR="00893D16" w:rsidRPr="00AB1F42">
              <w:rPr>
                <w:rFonts w:asciiTheme="minorHAnsi" w:hAnsiTheme="minorHAnsi" w:cs="Arial"/>
                <w:color w:val="auto"/>
                <w:sz w:val="20"/>
              </w:rPr>
              <w:fldChar w:fldCharType="begin"/>
            </w:r>
            <w:r w:rsidR="00AB1F42" w:rsidRPr="00AB1F42">
              <w:rPr>
                <w:rFonts w:asciiTheme="minorHAnsi" w:hAnsiTheme="minorHAnsi" w:cs="Arial"/>
                <w:color w:val="auto"/>
                <w:sz w:val="20"/>
              </w:rPr>
              <w:instrText xml:space="preserve"> HYPERLINK "http://www.ncbi.nlm.nih.gov/pubmed/?term=Jakimiuk%20A%5BAuthor%5D&amp;cauthor=true&amp;cauthor_uid=26327892" </w:instrText>
            </w:r>
            <w:r w:rsidR="00893D16" w:rsidRPr="00AB1F42">
              <w:rPr>
                <w:rFonts w:asciiTheme="minorHAnsi" w:hAnsiTheme="minorHAnsi" w:cs="Arial"/>
                <w:color w:val="auto"/>
                <w:sz w:val="20"/>
              </w:rPr>
              <w:fldChar w:fldCharType="separate"/>
            </w:r>
            <w:r w:rsidR="00AB1F42" w:rsidRPr="00AB1F42">
              <w:rPr>
                <w:rStyle w:val="Hyperlink"/>
                <w:rFonts w:asciiTheme="minorHAnsi" w:hAnsiTheme="minorHAnsi" w:cs="Arial"/>
                <w:color w:val="auto"/>
                <w:sz w:val="20"/>
                <w:u w:val="none"/>
              </w:rPr>
              <w:t>Jakimiuk</w:t>
            </w:r>
            <w:proofErr w:type="spellEnd"/>
            <w:r w:rsidR="00AB1F42" w:rsidRPr="00AB1F42">
              <w:rPr>
                <w:rStyle w:val="Hyperlink"/>
                <w:rFonts w:asciiTheme="minorHAnsi" w:hAnsiTheme="minorHAnsi" w:cs="Arial"/>
                <w:color w:val="auto"/>
                <w:sz w:val="20"/>
                <w:u w:val="none"/>
              </w:rPr>
              <w:t xml:space="preserve"> A</w:t>
            </w:r>
            <w:r w:rsidR="00893D16" w:rsidRPr="00AB1F42">
              <w:rPr>
                <w:rFonts w:asciiTheme="minorHAnsi" w:hAnsiTheme="minorHAnsi" w:cs="Arial"/>
                <w:color w:val="auto"/>
                <w:sz w:val="20"/>
              </w:rPr>
              <w:fldChar w:fldCharType="end"/>
            </w:r>
            <w:r w:rsidR="00AB1F42">
              <w:rPr>
                <w:rFonts w:asciiTheme="minorHAnsi" w:hAnsiTheme="minorHAnsi" w:cs="Arial"/>
                <w:color w:val="auto"/>
                <w:sz w:val="20"/>
              </w:rPr>
              <w:t>.</w:t>
            </w:r>
            <w:r w:rsidR="00AB1F42" w:rsidRPr="00AB1F42">
              <w:rPr>
                <w:rFonts w:asciiTheme="minorHAnsi" w:hAnsiTheme="minorHAnsi" w:cs="Arial"/>
                <w:color w:val="auto"/>
                <w:sz w:val="20"/>
              </w:rPr>
              <w:t xml:space="preserve"> </w:t>
            </w:r>
            <w:proofErr w:type="spellStart"/>
            <w:r w:rsidR="00AB1F42" w:rsidRPr="00AB1F42">
              <w:rPr>
                <w:rFonts w:asciiTheme="minorHAnsi" w:hAnsiTheme="minorHAnsi" w:cs="Arial"/>
                <w:bCs/>
                <w:color w:val="auto"/>
                <w:sz w:val="20"/>
                <w:lang w:val="hr-HR"/>
              </w:rPr>
              <w:t>In</w:t>
            </w:r>
            <w:proofErr w:type="spellEnd"/>
            <w:r w:rsidR="00AB1F42" w:rsidRPr="00AB1F42">
              <w:rPr>
                <w:rFonts w:asciiTheme="minorHAnsi" w:hAnsiTheme="minorHAnsi" w:cs="Arial"/>
                <w:bCs/>
                <w:color w:val="auto"/>
                <w:sz w:val="20"/>
                <w:lang w:val="hr-HR"/>
              </w:rPr>
              <w:t xml:space="preserve"> </w:t>
            </w:r>
            <w:proofErr w:type="spellStart"/>
            <w:r w:rsidR="00AB1F42" w:rsidRPr="00AB1F42">
              <w:rPr>
                <w:rFonts w:asciiTheme="minorHAnsi" w:hAnsiTheme="minorHAnsi" w:cs="Arial"/>
                <w:bCs/>
                <w:color w:val="auto"/>
                <w:sz w:val="20"/>
                <w:lang w:val="hr-HR"/>
              </w:rPr>
              <w:t>vitro</w:t>
            </w:r>
            <w:proofErr w:type="spellEnd"/>
            <w:r w:rsidR="00AB1F42" w:rsidRPr="00AB1F42">
              <w:rPr>
                <w:rFonts w:asciiTheme="minorHAnsi" w:hAnsiTheme="minorHAnsi" w:cs="Arial"/>
                <w:bCs/>
                <w:color w:val="auto"/>
                <w:sz w:val="20"/>
                <w:lang w:val="hr-HR"/>
              </w:rPr>
              <w:t xml:space="preserve"> </w:t>
            </w:r>
            <w:proofErr w:type="spellStart"/>
            <w:r w:rsidR="00AB1F42" w:rsidRPr="00AB1F42">
              <w:rPr>
                <w:rFonts w:asciiTheme="minorHAnsi" w:hAnsiTheme="minorHAnsi" w:cs="Arial"/>
                <w:bCs/>
                <w:color w:val="auto"/>
                <w:sz w:val="20"/>
                <w:lang w:val="hr-HR"/>
              </w:rPr>
              <w:t>fertilization</w:t>
            </w:r>
            <w:proofErr w:type="spellEnd"/>
            <w:r w:rsidR="00AB1F42" w:rsidRPr="00AB1F42">
              <w:rPr>
                <w:rFonts w:asciiTheme="minorHAnsi" w:hAnsiTheme="minorHAnsi" w:cs="Arial"/>
                <w:bCs/>
                <w:color w:val="auto"/>
                <w:sz w:val="20"/>
                <w:lang w:val="hr-HR"/>
              </w:rPr>
              <w:t xml:space="preserve"> </w:t>
            </w:r>
            <w:proofErr w:type="spellStart"/>
            <w:r w:rsidR="00AB1F42" w:rsidRPr="00AB1F42">
              <w:rPr>
                <w:rFonts w:asciiTheme="minorHAnsi" w:hAnsiTheme="minorHAnsi" w:cs="Arial"/>
                <w:bCs/>
                <w:color w:val="auto"/>
                <w:sz w:val="20"/>
                <w:lang w:val="hr-HR"/>
              </w:rPr>
              <w:t>and</w:t>
            </w:r>
            <w:proofErr w:type="spellEnd"/>
            <w:r w:rsidR="00AB1F42" w:rsidRPr="00AB1F42">
              <w:rPr>
                <w:rFonts w:asciiTheme="minorHAnsi" w:hAnsiTheme="minorHAnsi" w:cs="Arial"/>
                <w:bCs/>
                <w:color w:val="auto"/>
                <w:sz w:val="20"/>
                <w:lang w:val="hr-HR"/>
              </w:rPr>
              <w:t xml:space="preserve"> age. </w:t>
            </w:r>
            <w:proofErr w:type="spellStart"/>
            <w:r w:rsidR="00AB1F42" w:rsidRPr="00AB1F42">
              <w:rPr>
                <w:rFonts w:asciiTheme="minorHAnsi" w:hAnsiTheme="minorHAnsi" w:cs="Arial"/>
                <w:bCs/>
                <w:color w:val="auto"/>
                <w:sz w:val="20"/>
                <w:lang w:val="hr-HR"/>
              </w:rPr>
              <w:t>When</w:t>
            </w:r>
            <w:proofErr w:type="spellEnd"/>
            <w:r w:rsidR="00AB1F42" w:rsidRPr="00AB1F42">
              <w:rPr>
                <w:rFonts w:asciiTheme="minorHAnsi" w:hAnsiTheme="minorHAnsi" w:cs="Arial"/>
                <w:bCs/>
                <w:color w:val="auto"/>
                <w:sz w:val="20"/>
                <w:lang w:val="hr-HR"/>
              </w:rPr>
              <w:t xml:space="preserve"> </w:t>
            </w:r>
            <w:proofErr w:type="spellStart"/>
            <w:r w:rsidR="00AB1F42" w:rsidRPr="00AB1F42">
              <w:rPr>
                <w:rFonts w:asciiTheme="minorHAnsi" w:hAnsiTheme="minorHAnsi" w:cs="Arial"/>
                <w:bCs/>
                <w:color w:val="auto"/>
                <w:sz w:val="20"/>
                <w:lang w:val="hr-HR"/>
              </w:rPr>
              <w:t>old</w:t>
            </w:r>
            <w:proofErr w:type="spellEnd"/>
            <w:r w:rsidR="00AB1F42" w:rsidRPr="00AB1F42">
              <w:rPr>
                <w:rFonts w:asciiTheme="minorHAnsi" w:hAnsiTheme="minorHAnsi" w:cs="Arial"/>
                <w:bCs/>
                <w:color w:val="auto"/>
                <w:sz w:val="20"/>
                <w:lang w:val="hr-HR"/>
              </w:rPr>
              <w:t xml:space="preserve"> is </w:t>
            </w:r>
            <w:proofErr w:type="spellStart"/>
            <w:r w:rsidR="00AB1F42" w:rsidRPr="00AB1F42">
              <w:rPr>
                <w:rFonts w:asciiTheme="minorHAnsi" w:hAnsiTheme="minorHAnsi" w:cs="Arial"/>
                <w:bCs/>
                <w:color w:val="auto"/>
                <w:sz w:val="20"/>
                <w:lang w:val="hr-HR"/>
              </w:rPr>
              <w:t>too</w:t>
            </w:r>
            <w:proofErr w:type="spellEnd"/>
            <w:r w:rsidR="00AB1F42" w:rsidRPr="00AB1F42">
              <w:rPr>
                <w:rFonts w:asciiTheme="minorHAnsi" w:hAnsiTheme="minorHAnsi" w:cs="Arial"/>
                <w:bCs/>
                <w:color w:val="auto"/>
                <w:sz w:val="20"/>
                <w:lang w:val="hr-HR"/>
              </w:rPr>
              <w:t xml:space="preserve"> old?</w:t>
            </w:r>
            <w:r w:rsidR="00AB1F42" w:rsidRPr="00AB1F42">
              <w:rPr>
                <w:rFonts w:ascii="Arial" w:hAnsi="Arial" w:cs="Arial"/>
                <w:sz w:val="17"/>
                <w:szCs w:val="17"/>
                <w:shd w:val="clear" w:color="auto" w:fill="FFFFFF"/>
              </w:rPr>
              <w:t xml:space="preserve"> </w:t>
            </w:r>
            <w:hyperlink r:id="rId7" w:tooltip="Przegla̜d menopauzalny = Menopause review." w:history="1">
              <w:proofErr w:type="spellStart"/>
              <w:r w:rsidR="00AB1F42" w:rsidRPr="00AB1F42">
                <w:rPr>
                  <w:rStyle w:val="Hyperlink"/>
                  <w:rFonts w:asciiTheme="minorHAnsi" w:hAnsiTheme="minorHAnsi" w:cs="Arial"/>
                  <w:bCs/>
                  <w:color w:val="auto"/>
                  <w:sz w:val="20"/>
                  <w:u w:val="none"/>
                </w:rPr>
                <w:t>Prz</w:t>
              </w:r>
              <w:proofErr w:type="spellEnd"/>
              <w:r w:rsidR="00AB1F42" w:rsidRPr="00AB1F42">
                <w:rPr>
                  <w:rStyle w:val="Hyperlink"/>
                  <w:rFonts w:asciiTheme="minorHAnsi" w:hAnsiTheme="minorHAnsi" w:cs="Arial"/>
                  <w:bCs/>
                  <w:color w:val="auto"/>
                  <w:sz w:val="20"/>
                  <w:u w:val="none"/>
                </w:rPr>
                <w:t xml:space="preserve"> </w:t>
              </w:r>
              <w:proofErr w:type="spellStart"/>
              <w:r w:rsidR="00AB1F42" w:rsidRPr="00AB1F42">
                <w:rPr>
                  <w:rStyle w:val="Hyperlink"/>
                  <w:rFonts w:asciiTheme="minorHAnsi" w:hAnsiTheme="minorHAnsi" w:cs="Arial"/>
                  <w:bCs/>
                  <w:color w:val="auto"/>
                  <w:sz w:val="20"/>
                  <w:u w:val="none"/>
                </w:rPr>
                <w:t>Menopauzalny</w:t>
              </w:r>
              <w:proofErr w:type="spellEnd"/>
              <w:r w:rsidR="00AB1F42" w:rsidRPr="00AB1F42">
                <w:rPr>
                  <w:rStyle w:val="Hyperlink"/>
                  <w:rFonts w:asciiTheme="minorHAnsi" w:hAnsiTheme="minorHAnsi" w:cs="Arial"/>
                  <w:bCs/>
                  <w:color w:val="auto"/>
                  <w:sz w:val="20"/>
                  <w:u w:val="none"/>
                </w:rPr>
                <w:t>.</w:t>
              </w:r>
            </w:hyperlink>
            <w:r w:rsidR="00AB1F42" w:rsidRPr="00AB1F42">
              <w:rPr>
                <w:rFonts w:asciiTheme="minorHAnsi" w:hAnsiTheme="minorHAnsi" w:cs="Arial"/>
                <w:bCs/>
                <w:color w:val="auto"/>
                <w:sz w:val="20"/>
              </w:rPr>
              <w:t> 2015 Mar;14(1):71-3</w:t>
            </w:r>
            <w:r w:rsidR="00AB1F42">
              <w:rPr>
                <w:rFonts w:asciiTheme="minorHAnsi" w:hAnsiTheme="minorHAnsi" w:cs="Arial"/>
                <w:bCs/>
                <w:color w:val="auto"/>
                <w:sz w:val="20"/>
                <w:lang w:val="hr-HR"/>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893D16"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785A67" w:rsidRDefault="00FD6AD0" w:rsidP="00F3541B">
            <w:pPr>
              <w:tabs>
                <w:tab w:val="left" w:pos="2820"/>
              </w:tabs>
              <w:spacing w:line="240" w:lineRule="auto"/>
              <w:ind w:firstLine="0"/>
              <w:jc w:val="left"/>
              <w:rPr>
                <w:rFonts w:asciiTheme="minorHAnsi" w:hAnsiTheme="minorHAnsi" w:cs="Arial"/>
                <w:bCs/>
                <w:sz w:val="20"/>
                <w:lang w:val="hr-HR"/>
              </w:rPr>
            </w:pPr>
            <w:hyperlink r:id="rId8" w:history="1">
              <w:r w:rsidR="00785A67" w:rsidRPr="00785A67">
                <w:rPr>
                  <w:rStyle w:val="Hyperlink"/>
                  <w:rFonts w:asciiTheme="minorHAnsi" w:hAnsiTheme="minorHAnsi" w:cs="Arial"/>
                  <w:bCs/>
                  <w:color w:val="auto"/>
                  <w:sz w:val="20"/>
                  <w:u w:val="none"/>
                </w:rPr>
                <w:t>Sharma R</w:t>
              </w:r>
            </w:hyperlink>
            <w:r w:rsidR="00785A67">
              <w:rPr>
                <w:rFonts w:asciiTheme="minorHAnsi" w:hAnsiTheme="minorHAnsi" w:cs="Arial"/>
                <w:bCs/>
                <w:color w:val="auto"/>
                <w:sz w:val="20"/>
                <w:lang w:val="hr-HR"/>
              </w:rPr>
              <w:t xml:space="preserve"> </w:t>
            </w:r>
            <w:r w:rsidR="00785A67" w:rsidRPr="00785A67">
              <w:rPr>
                <w:rFonts w:asciiTheme="minorHAnsi" w:hAnsiTheme="minorHAnsi" w:cs="Arial"/>
                <w:bCs/>
                <w:color w:val="auto"/>
                <w:sz w:val="20"/>
              </w:rPr>
              <w:t>, </w:t>
            </w:r>
            <w:hyperlink r:id="rId9" w:history="1">
              <w:r w:rsidR="00785A67" w:rsidRPr="00785A67">
                <w:rPr>
                  <w:rStyle w:val="Hyperlink"/>
                  <w:rFonts w:asciiTheme="minorHAnsi" w:hAnsiTheme="minorHAnsi" w:cs="Arial"/>
                  <w:bCs/>
                  <w:color w:val="auto"/>
                  <w:sz w:val="20"/>
                  <w:u w:val="none"/>
                </w:rPr>
                <w:t>Agarwal A</w:t>
              </w:r>
            </w:hyperlink>
            <w:r w:rsidR="00785A67" w:rsidRPr="00785A67">
              <w:rPr>
                <w:rFonts w:asciiTheme="minorHAnsi" w:hAnsiTheme="minorHAnsi" w:cs="Arial"/>
                <w:bCs/>
                <w:color w:val="auto"/>
                <w:sz w:val="20"/>
              </w:rPr>
              <w:t>, </w:t>
            </w:r>
            <w:proofErr w:type="spellStart"/>
            <w:r w:rsidR="00893D16" w:rsidRPr="00785A67">
              <w:rPr>
                <w:rFonts w:asciiTheme="minorHAnsi" w:hAnsiTheme="minorHAnsi" w:cs="Arial"/>
                <w:bCs/>
                <w:color w:val="auto"/>
                <w:sz w:val="20"/>
              </w:rPr>
              <w:fldChar w:fldCharType="begin"/>
            </w:r>
            <w:r w:rsidR="00785A67" w:rsidRPr="00785A67">
              <w:rPr>
                <w:rFonts w:asciiTheme="minorHAnsi" w:hAnsiTheme="minorHAnsi" w:cs="Arial"/>
                <w:bCs/>
                <w:color w:val="auto"/>
                <w:sz w:val="20"/>
              </w:rPr>
              <w:instrText xml:space="preserve"> HYPERLINK "http://www.ncbi.nlm.nih.gov/pubmed/?term=Rohra%20VK%5BAuthor%5D&amp;cauthor=true&amp;cauthor_uid=25928123" </w:instrText>
            </w:r>
            <w:r w:rsidR="00893D16" w:rsidRPr="00785A67">
              <w:rPr>
                <w:rFonts w:asciiTheme="minorHAnsi" w:hAnsiTheme="minorHAnsi" w:cs="Arial"/>
                <w:bCs/>
                <w:color w:val="auto"/>
                <w:sz w:val="20"/>
              </w:rPr>
              <w:fldChar w:fldCharType="separate"/>
            </w:r>
            <w:r w:rsidR="00785A67" w:rsidRPr="00785A67">
              <w:rPr>
                <w:rStyle w:val="Hyperlink"/>
                <w:rFonts w:asciiTheme="minorHAnsi" w:hAnsiTheme="minorHAnsi" w:cs="Arial"/>
                <w:bCs/>
                <w:color w:val="auto"/>
                <w:sz w:val="20"/>
                <w:u w:val="none"/>
              </w:rPr>
              <w:t>Rohra</w:t>
            </w:r>
            <w:proofErr w:type="spellEnd"/>
            <w:r w:rsidR="00785A67" w:rsidRPr="00785A67">
              <w:rPr>
                <w:rStyle w:val="Hyperlink"/>
                <w:rFonts w:asciiTheme="minorHAnsi" w:hAnsiTheme="minorHAnsi" w:cs="Arial"/>
                <w:bCs/>
                <w:color w:val="auto"/>
                <w:sz w:val="20"/>
                <w:u w:val="none"/>
              </w:rPr>
              <w:t xml:space="preserve"> VK</w:t>
            </w:r>
            <w:r w:rsidR="00893D16" w:rsidRPr="00785A67">
              <w:rPr>
                <w:rFonts w:asciiTheme="minorHAnsi" w:hAnsiTheme="minorHAnsi" w:cs="Arial"/>
                <w:bCs/>
                <w:color w:val="auto"/>
                <w:sz w:val="20"/>
                <w:lang w:val="hr-HR"/>
              </w:rPr>
              <w:fldChar w:fldCharType="end"/>
            </w:r>
            <w:r w:rsidR="00785A67">
              <w:rPr>
                <w:rFonts w:asciiTheme="minorHAnsi" w:hAnsiTheme="minorHAnsi" w:cs="Arial"/>
                <w:bCs/>
                <w:color w:val="auto"/>
                <w:sz w:val="20"/>
                <w:vertAlign w:val="superscript"/>
              </w:rPr>
              <w:t xml:space="preserve"> </w:t>
            </w:r>
            <w:r w:rsidR="00785A67" w:rsidRPr="00785A67">
              <w:rPr>
                <w:rFonts w:asciiTheme="minorHAnsi" w:hAnsiTheme="minorHAnsi" w:cs="Arial"/>
                <w:bCs/>
                <w:color w:val="auto"/>
                <w:sz w:val="20"/>
              </w:rPr>
              <w:t>, </w:t>
            </w:r>
            <w:proofErr w:type="spellStart"/>
            <w:r w:rsidR="00893D16">
              <w:fldChar w:fldCharType="begin"/>
            </w:r>
            <w:r w:rsidR="00651DD1">
              <w:instrText>HYPERLINK "http://www.ncbi.nlm.nih.gov/pubmed/?term=Assidi%20M%5BAuthor%5D&amp;cauthor=true&amp;cauthor_uid=25928123"</w:instrText>
            </w:r>
            <w:r w:rsidR="00893D16">
              <w:fldChar w:fldCharType="separate"/>
            </w:r>
            <w:r w:rsidR="00785A67" w:rsidRPr="00785A67">
              <w:rPr>
                <w:rStyle w:val="Hyperlink"/>
                <w:rFonts w:asciiTheme="minorHAnsi" w:hAnsiTheme="minorHAnsi" w:cs="Arial"/>
                <w:bCs/>
                <w:color w:val="auto"/>
                <w:sz w:val="20"/>
                <w:u w:val="none"/>
              </w:rPr>
              <w:t>Assidi</w:t>
            </w:r>
            <w:proofErr w:type="spellEnd"/>
            <w:r w:rsidR="00785A67" w:rsidRPr="00785A67">
              <w:rPr>
                <w:rStyle w:val="Hyperlink"/>
                <w:rFonts w:asciiTheme="minorHAnsi" w:hAnsiTheme="minorHAnsi" w:cs="Arial"/>
                <w:bCs/>
                <w:color w:val="auto"/>
                <w:sz w:val="20"/>
                <w:u w:val="none"/>
              </w:rPr>
              <w:t xml:space="preserve"> M</w:t>
            </w:r>
            <w:r w:rsidR="00893D16">
              <w:fldChar w:fldCharType="end"/>
            </w:r>
            <w:r w:rsidR="00785A67" w:rsidRPr="00785A67">
              <w:rPr>
                <w:rFonts w:asciiTheme="minorHAnsi" w:hAnsiTheme="minorHAnsi" w:cs="Arial"/>
                <w:bCs/>
                <w:color w:val="auto"/>
                <w:sz w:val="20"/>
              </w:rPr>
              <w:t>, </w:t>
            </w:r>
            <w:hyperlink r:id="rId10" w:history="1">
              <w:r w:rsidR="00785A67" w:rsidRPr="00785A67">
                <w:rPr>
                  <w:rStyle w:val="Hyperlink"/>
                  <w:rFonts w:asciiTheme="minorHAnsi" w:hAnsiTheme="minorHAnsi" w:cs="Arial"/>
                  <w:bCs/>
                  <w:color w:val="auto"/>
                  <w:sz w:val="20"/>
                  <w:u w:val="none"/>
                </w:rPr>
                <w:t>Abu-</w:t>
              </w:r>
              <w:proofErr w:type="spellStart"/>
              <w:r w:rsidR="00785A67" w:rsidRPr="00785A67">
                <w:rPr>
                  <w:rStyle w:val="Hyperlink"/>
                  <w:rFonts w:asciiTheme="minorHAnsi" w:hAnsiTheme="minorHAnsi" w:cs="Arial"/>
                  <w:bCs/>
                  <w:color w:val="auto"/>
                  <w:sz w:val="20"/>
                  <w:u w:val="none"/>
                </w:rPr>
                <w:t>Elmagd</w:t>
              </w:r>
              <w:proofErr w:type="spellEnd"/>
              <w:r w:rsidR="00785A67" w:rsidRPr="00785A67">
                <w:rPr>
                  <w:rStyle w:val="Hyperlink"/>
                  <w:rFonts w:asciiTheme="minorHAnsi" w:hAnsiTheme="minorHAnsi" w:cs="Arial"/>
                  <w:bCs/>
                  <w:color w:val="auto"/>
                  <w:sz w:val="20"/>
                  <w:u w:val="none"/>
                </w:rPr>
                <w:t xml:space="preserve"> M</w:t>
              </w:r>
            </w:hyperlink>
            <w:r w:rsidR="00785A67">
              <w:rPr>
                <w:rFonts w:asciiTheme="minorHAnsi" w:hAnsiTheme="minorHAnsi" w:cs="Arial"/>
                <w:bCs/>
                <w:color w:val="auto"/>
                <w:sz w:val="20"/>
              </w:rPr>
              <w:t>.</w:t>
            </w:r>
            <w:r w:rsidR="00785A67" w:rsidRPr="00785A67">
              <w:rPr>
                <w:rFonts w:asciiTheme="minorHAnsi" w:hAnsiTheme="minorHAnsi" w:cs="Arial"/>
                <w:bCs/>
                <w:color w:val="auto"/>
                <w:sz w:val="20"/>
              </w:rPr>
              <w:t> </w:t>
            </w:r>
            <w:proofErr w:type="spellStart"/>
            <w:r w:rsidR="00893D16">
              <w:fldChar w:fldCharType="begin"/>
            </w:r>
            <w:r w:rsidR="00651DD1">
              <w:instrText>HYPERLINK "http://www.ncbi.nlm.nih.gov/pubmed/?term=Turki%20RF%5BAuthor%5D&amp;cauthor=true&amp;cauthor_uid=25928123"</w:instrText>
            </w:r>
            <w:r w:rsidR="00893D16">
              <w:fldChar w:fldCharType="separate"/>
            </w:r>
            <w:r w:rsidR="00785A67" w:rsidRPr="00785A67">
              <w:rPr>
                <w:rStyle w:val="Hyperlink"/>
                <w:rFonts w:asciiTheme="minorHAnsi" w:hAnsiTheme="minorHAnsi" w:cs="Arial"/>
                <w:bCs/>
                <w:color w:val="auto"/>
                <w:sz w:val="20"/>
                <w:u w:val="none"/>
              </w:rPr>
              <w:t>Turki</w:t>
            </w:r>
            <w:proofErr w:type="spellEnd"/>
            <w:r w:rsidR="00785A67" w:rsidRPr="00785A67">
              <w:rPr>
                <w:rStyle w:val="Hyperlink"/>
                <w:rFonts w:asciiTheme="minorHAnsi" w:hAnsiTheme="minorHAnsi" w:cs="Arial"/>
                <w:bCs/>
                <w:color w:val="auto"/>
                <w:sz w:val="20"/>
                <w:u w:val="none"/>
              </w:rPr>
              <w:t xml:space="preserve"> RF</w:t>
            </w:r>
            <w:r w:rsidR="00893D16">
              <w:fldChar w:fldCharType="end"/>
            </w:r>
            <w:r w:rsidR="00AB1F42">
              <w:rPr>
                <w:rFonts w:asciiTheme="minorHAnsi" w:hAnsiTheme="minorHAnsi" w:cs="Arial"/>
                <w:bCs/>
                <w:color w:val="auto"/>
                <w:sz w:val="20"/>
                <w:lang w:val="hr-HR"/>
              </w:rPr>
              <w:t xml:space="preserve">. </w:t>
            </w:r>
            <w:proofErr w:type="spellStart"/>
            <w:r w:rsidR="00785A67" w:rsidRPr="00785A67">
              <w:rPr>
                <w:rFonts w:asciiTheme="minorHAnsi" w:hAnsiTheme="minorHAnsi" w:cs="Arial"/>
                <w:bCs/>
                <w:sz w:val="20"/>
                <w:lang w:val="hr-HR"/>
              </w:rPr>
              <w:t>Effects</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of</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increased</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paternal</w:t>
            </w:r>
            <w:proofErr w:type="spellEnd"/>
            <w:r w:rsidR="00785A67" w:rsidRPr="00785A67">
              <w:rPr>
                <w:rFonts w:asciiTheme="minorHAnsi" w:hAnsiTheme="minorHAnsi" w:cs="Arial"/>
                <w:bCs/>
                <w:sz w:val="20"/>
                <w:lang w:val="hr-HR"/>
              </w:rPr>
              <w:t xml:space="preserve"> age on </w:t>
            </w:r>
            <w:proofErr w:type="spellStart"/>
            <w:r w:rsidR="00785A67" w:rsidRPr="00785A67">
              <w:rPr>
                <w:rFonts w:asciiTheme="minorHAnsi" w:hAnsiTheme="minorHAnsi" w:cs="Arial"/>
                <w:bCs/>
                <w:sz w:val="20"/>
                <w:lang w:val="hr-HR"/>
              </w:rPr>
              <w:t>sperm</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quality</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reproductive</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outcome</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and</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associated</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epigenetic</w:t>
            </w:r>
            <w:proofErr w:type="spellEnd"/>
            <w:r w:rsidR="00785A67" w:rsidRPr="00785A67">
              <w:rPr>
                <w:rFonts w:asciiTheme="minorHAnsi" w:hAnsiTheme="minorHAnsi" w:cs="Arial"/>
                <w:bCs/>
                <w:sz w:val="20"/>
                <w:lang w:val="hr-HR"/>
              </w:rPr>
              <w:t xml:space="preserve"> </w:t>
            </w:r>
            <w:proofErr w:type="spellStart"/>
            <w:r w:rsidR="00785A67" w:rsidRPr="00785A67">
              <w:rPr>
                <w:rFonts w:asciiTheme="minorHAnsi" w:hAnsiTheme="minorHAnsi" w:cs="Arial"/>
                <w:bCs/>
                <w:sz w:val="20"/>
                <w:lang w:val="hr-HR"/>
              </w:rPr>
              <w:t>risks</w:t>
            </w:r>
            <w:proofErr w:type="spellEnd"/>
            <w:r w:rsidR="00785A67" w:rsidRPr="00785A67">
              <w:rPr>
                <w:rFonts w:asciiTheme="minorHAnsi" w:hAnsiTheme="minorHAnsi" w:cs="Arial"/>
                <w:bCs/>
                <w:sz w:val="20"/>
                <w:lang w:val="hr-HR"/>
              </w:rPr>
              <w:t xml:space="preserve"> to </w:t>
            </w:r>
            <w:proofErr w:type="spellStart"/>
            <w:r w:rsidR="00785A67" w:rsidRPr="00785A67">
              <w:rPr>
                <w:rFonts w:asciiTheme="minorHAnsi" w:hAnsiTheme="minorHAnsi" w:cs="Arial"/>
                <w:bCs/>
                <w:sz w:val="20"/>
                <w:lang w:val="hr-HR"/>
              </w:rPr>
              <w:t>offspring</w:t>
            </w:r>
            <w:proofErr w:type="spellEnd"/>
            <w:r w:rsidR="00785A67" w:rsidRPr="00785A67">
              <w:rPr>
                <w:rFonts w:asciiTheme="minorHAnsi" w:hAnsiTheme="minorHAnsi" w:cs="Arial"/>
                <w:bCs/>
                <w:sz w:val="20"/>
                <w:lang w:val="hr-HR"/>
              </w:rPr>
              <w:t>.</w:t>
            </w:r>
            <w:r w:rsidR="00785A67">
              <w:rPr>
                <w:rFonts w:asciiTheme="minorHAnsi" w:hAnsiTheme="minorHAnsi" w:cs="Arial"/>
                <w:bCs/>
                <w:sz w:val="20"/>
                <w:lang w:val="hr-HR"/>
              </w:rPr>
              <w:t xml:space="preserve"> </w:t>
            </w:r>
            <w:hyperlink r:id="rId11" w:tooltip="Reproductive biology and endocrinology : RB&amp;E." w:history="1">
              <w:proofErr w:type="spellStart"/>
              <w:r w:rsidR="00785A67" w:rsidRPr="00785A67">
                <w:rPr>
                  <w:rStyle w:val="Hyperlink"/>
                  <w:rFonts w:asciiTheme="minorHAnsi" w:hAnsiTheme="minorHAnsi" w:cs="Arial"/>
                  <w:bCs/>
                  <w:color w:val="auto"/>
                  <w:sz w:val="20"/>
                  <w:u w:val="none"/>
                </w:rPr>
                <w:t>Reprod</w:t>
              </w:r>
              <w:proofErr w:type="spellEnd"/>
              <w:r w:rsidR="00785A67" w:rsidRPr="00785A67">
                <w:rPr>
                  <w:rStyle w:val="Hyperlink"/>
                  <w:rFonts w:asciiTheme="minorHAnsi" w:hAnsiTheme="minorHAnsi" w:cs="Arial"/>
                  <w:bCs/>
                  <w:color w:val="auto"/>
                  <w:sz w:val="20"/>
                  <w:u w:val="none"/>
                </w:rPr>
                <w:t xml:space="preserve"> </w:t>
              </w:r>
              <w:proofErr w:type="spellStart"/>
              <w:r w:rsidR="00785A67" w:rsidRPr="00785A67">
                <w:rPr>
                  <w:rStyle w:val="Hyperlink"/>
                  <w:rFonts w:asciiTheme="minorHAnsi" w:hAnsiTheme="minorHAnsi" w:cs="Arial"/>
                  <w:bCs/>
                  <w:color w:val="auto"/>
                  <w:sz w:val="20"/>
                  <w:u w:val="none"/>
                </w:rPr>
                <w:t>Biol</w:t>
              </w:r>
              <w:proofErr w:type="spellEnd"/>
              <w:r w:rsidR="00785A67" w:rsidRPr="00785A67">
                <w:rPr>
                  <w:rStyle w:val="Hyperlink"/>
                  <w:rFonts w:asciiTheme="minorHAnsi" w:hAnsiTheme="minorHAnsi" w:cs="Arial"/>
                  <w:bCs/>
                  <w:color w:val="auto"/>
                  <w:sz w:val="20"/>
                  <w:u w:val="none"/>
                </w:rPr>
                <w:t xml:space="preserve"> </w:t>
              </w:r>
              <w:proofErr w:type="spellStart"/>
              <w:r w:rsidR="00785A67" w:rsidRPr="00785A67">
                <w:rPr>
                  <w:rStyle w:val="Hyperlink"/>
                  <w:rFonts w:asciiTheme="minorHAnsi" w:hAnsiTheme="minorHAnsi" w:cs="Arial"/>
                  <w:bCs/>
                  <w:color w:val="auto"/>
                  <w:sz w:val="20"/>
                  <w:u w:val="none"/>
                </w:rPr>
                <w:t>Endocrinol</w:t>
              </w:r>
              <w:proofErr w:type="spellEnd"/>
              <w:r w:rsidR="00785A67" w:rsidRPr="00785A67">
                <w:rPr>
                  <w:rStyle w:val="Hyperlink"/>
                  <w:rFonts w:asciiTheme="minorHAnsi" w:hAnsiTheme="minorHAnsi" w:cs="Arial"/>
                  <w:bCs/>
                  <w:color w:val="auto"/>
                  <w:sz w:val="20"/>
                  <w:u w:val="none"/>
                </w:rPr>
                <w:t>.</w:t>
              </w:r>
            </w:hyperlink>
            <w:r w:rsidR="00785A67" w:rsidRPr="00785A67">
              <w:rPr>
                <w:rFonts w:asciiTheme="minorHAnsi" w:hAnsiTheme="minorHAnsi" w:cs="Arial"/>
                <w:bCs/>
                <w:color w:val="auto"/>
                <w:sz w:val="20"/>
              </w:rPr>
              <w:t> </w:t>
            </w:r>
            <w:r w:rsidR="00785A67" w:rsidRPr="00785A67">
              <w:rPr>
                <w:rFonts w:asciiTheme="minorHAnsi" w:hAnsiTheme="minorHAnsi" w:cs="Arial"/>
                <w:bCs/>
                <w:sz w:val="20"/>
              </w:rPr>
              <w:t>2015 Apr 19</w:t>
            </w:r>
            <w:proofErr w:type="gramStart"/>
            <w:r w:rsidR="00785A67" w:rsidRPr="00785A67">
              <w:rPr>
                <w:rFonts w:asciiTheme="minorHAnsi" w:hAnsiTheme="minorHAnsi" w:cs="Arial"/>
                <w:bCs/>
                <w:sz w:val="20"/>
              </w:rPr>
              <w:t>;13:35</w:t>
            </w:r>
            <w:proofErr w:type="gramEnd"/>
            <w:r w:rsidR="00785A67" w:rsidRPr="00785A67">
              <w:rPr>
                <w:rFonts w:asciiTheme="minorHAnsi" w:hAnsiTheme="minorHAnsi" w:cs="Arial"/>
                <w:bCs/>
                <w:sz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893D16"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1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FD6AD0" w:rsidP="0058779C">
            <w:pPr>
              <w:tabs>
                <w:tab w:val="left" w:pos="2820"/>
              </w:tabs>
              <w:spacing w:line="240" w:lineRule="auto"/>
              <w:ind w:firstLine="0"/>
              <w:rPr>
                <w:rFonts w:asciiTheme="minorHAnsi" w:hAnsiTheme="minorHAnsi" w:cs="Arial"/>
                <w:sz w:val="20"/>
              </w:rPr>
            </w:pPr>
            <w:hyperlink r:id="rId12" w:history="1">
              <w:proofErr w:type="spellStart"/>
              <w:r w:rsidR="00DD4D09">
                <w:rPr>
                  <w:rStyle w:val="Hyperlink"/>
                  <w:rFonts w:asciiTheme="minorHAnsi" w:hAnsiTheme="minorHAnsi" w:cs="Arial"/>
                  <w:color w:val="auto"/>
                  <w:sz w:val="20"/>
                  <w:u w:val="none"/>
                </w:rPr>
                <w:t>D</w:t>
              </w:r>
              <w:r w:rsidR="00DD4D09" w:rsidRPr="00DD4D09">
                <w:rPr>
                  <w:rStyle w:val="Hyperlink"/>
                  <w:rFonts w:asciiTheme="minorHAnsi" w:hAnsiTheme="minorHAnsi" w:cs="Arial"/>
                  <w:color w:val="auto"/>
                  <w:sz w:val="20"/>
                  <w:u w:val="none"/>
                </w:rPr>
                <w:t>eonandan</w:t>
              </w:r>
              <w:proofErr w:type="spellEnd"/>
              <w:r w:rsidR="00DD4D09" w:rsidRPr="00DD4D09">
                <w:rPr>
                  <w:rStyle w:val="Hyperlink"/>
                  <w:rFonts w:asciiTheme="minorHAnsi" w:hAnsiTheme="minorHAnsi" w:cs="Arial"/>
                  <w:color w:val="auto"/>
                  <w:sz w:val="20"/>
                  <w:u w:val="none"/>
                </w:rPr>
                <w:t xml:space="preserve"> R</w:t>
              </w:r>
            </w:hyperlink>
            <w:r w:rsidR="00DD4D09">
              <w:rPr>
                <w:rFonts w:asciiTheme="minorHAnsi" w:hAnsiTheme="minorHAnsi" w:cs="Arial"/>
                <w:sz w:val="20"/>
              </w:rPr>
              <w:t xml:space="preserve">. </w:t>
            </w:r>
            <w:r w:rsidR="00DD4D09" w:rsidRPr="00DD4D09">
              <w:rPr>
                <w:rFonts w:asciiTheme="minorHAnsi" w:hAnsiTheme="minorHAnsi" w:cs="Arial"/>
                <w:sz w:val="20"/>
              </w:rPr>
              <w:t>Recent trends in reproductive tourism and international surrogacy: ethical considerations and challenges for policy</w:t>
            </w:r>
            <w:r w:rsidR="00DD4D09">
              <w:rPr>
                <w:rFonts w:asciiTheme="minorHAnsi" w:hAnsiTheme="minorHAnsi" w:cs="Arial"/>
                <w:sz w:val="20"/>
              </w:rPr>
              <w:t xml:space="preserve">. </w:t>
            </w:r>
            <w:hyperlink r:id="rId13" w:tooltip="Risk management and healthcare policy." w:history="1">
              <w:r w:rsidR="00DD4D09" w:rsidRPr="0058779C">
                <w:rPr>
                  <w:rStyle w:val="Hyperlink"/>
                  <w:rFonts w:asciiTheme="minorHAnsi" w:hAnsiTheme="minorHAnsi" w:cs="Arial"/>
                  <w:color w:val="auto"/>
                  <w:sz w:val="20"/>
                  <w:u w:val="none"/>
                </w:rPr>
                <w:t xml:space="preserve">Risk </w:t>
              </w:r>
              <w:proofErr w:type="spellStart"/>
              <w:r w:rsidR="00DD4D09" w:rsidRPr="0058779C">
                <w:rPr>
                  <w:rStyle w:val="Hyperlink"/>
                  <w:rFonts w:asciiTheme="minorHAnsi" w:hAnsiTheme="minorHAnsi" w:cs="Arial"/>
                  <w:color w:val="auto"/>
                  <w:sz w:val="20"/>
                  <w:u w:val="none"/>
                </w:rPr>
                <w:t>Manag</w:t>
              </w:r>
              <w:proofErr w:type="spellEnd"/>
              <w:r w:rsidR="00DD4D09" w:rsidRPr="0058779C">
                <w:rPr>
                  <w:rStyle w:val="Hyperlink"/>
                  <w:rFonts w:asciiTheme="minorHAnsi" w:hAnsiTheme="minorHAnsi" w:cs="Arial"/>
                  <w:color w:val="auto"/>
                  <w:sz w:val="20"/>
                  <w:u w:val="none"/>
                </w:rPr>
                <w:t xml:space="preserve"> </w:t>
              </w:r>
              <w:proofErr w:type="spellStart"/>
              <w:r w:rsidR="00DD4D09" w:rsidRPr="0058779C">
                <w:rPr>
                  <w:rStyle w:val="Hyperlink"/>
                  <w:rFonts w:asciiTheme="minorHAnsi" w:hAnsiTheme="minorHAnsi" w:cs="Arial"/>
                  <w:color w:val="auto"/>
                  <w:sz w:val="20"/>
                  <w:u w:val="none"/>
                </w:rPr>
                <w:t>Healthc</w:t>
              </w:r>
              <w:proofErr w:type="spellEnd"/>
              <w:r w:rsidR="00DD4D09" w:rsidRPr="0058779C">
                <w:rPr>
                  <w:rStyle w:val="Hyperlink"/>
                  <w:rFonts w:asciiTheme="minorHAnsi" w:hAnsiTheme="minorHAnsi" w:cs="Arial"/>
                  <w:color w:val="auto"/>
                  <w:sz w:val="20"/>
                  <w:u w:val="none"/>
                </w:rPr>
                <w:t xml:space="preserve"> Policy.</w:t>
              </w:r>
            </w:hyperlink>
            <w:r w:rsidR="00DD4D09" w:rsidRPr="00DD4D09">
              <w:rPr>
                <w:rFonts w:asciiTheme="minorHAnsi" w:hAnsiTheme="minorHAnsi" w:cs="Arial"/>
                <w:sz w:val="20"/>
              </w:rPr>
              <w:t> 2015 Aug 17;8:111-9</w:t>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893D16"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1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D4D09" w:rsidRPr="0058779C" w:rsidRDefault="00FD6AD0" w:rsidP="0058779C">
            <w:pPr>
              <w:tabs>
                <w:tab w:val="left" w:pos="2820"/>
              </w:tabs>
              <w:spacing w:line="240" w:lineRule="auto"/>
              <w:ind w:firstLine="0"/>
              <w:rPr>
                <w:rFonts w:asciiTheme="minorHAnsi" w:hAnsiTheme="minorHAnsi" w:cs="Arial"/>
                <w:bCs/>
                <w:color w:val="auto"/>
                <w:sz w:val="20"/>
                <w:lang w:val="hr-HR"/>
              </w:rPr>
            </w:pPr>
            <w:hyperlink r:id="rId14" w:history="1">
              <w:proofErr w:type="spellStart"/>
              <w:r w:rsidR="0058779C" w:rsidRPr="0058779C">
                <w:rPr>
                  <w:rStyle w:val="Hyperlink"/>
                  <w:rFonts w:asciiTheme="minorHAnsi" w:hAnsiTheme="minorHAnsi" w:cs="Arial"/>
                  <w:bCs/>
                  <w:color w:val="auto"/>
                  <w:sz w:val="20"/>
                  <w:u w:val="none"/>
                </w:rPr>
                <w:t>Saxena</w:t>
              </w:r>
              <w:proofErr w:type="spellEnd"/>
              <w:r w:rsidR="0058779C" w:rsidRPr="0058779C">
                <w:rPr>
                  <w:rStyle w:val="Hyperlink"/>
                  <w:rFonts w:asciiTheme="minorHAnsi" w:hAnsiTheme="minorHAnsi" w:cs="Arial"/>
                  <w:bCs/>
                  <w:color w:val="auto"/>
                  <w:sz w:val="20"/>
                  <w:u w:val="none"/>
                </w:rPr>
                <w:t xml:space="preserve"> P</w:t>
              </w:r>
            </w:hyperlink>
            <w:r w:rsidR="0058779C">
              <w:rPr>
                <w:rFonts w:asciiTheme="minorHAnsi" w:hAnsiTheme="minorHAnsi" w:cs="Arial"/>
                <w:bCs/>
                <w:color w:val="auto"/>
                <w:sz w:val="20"/>
                <w:vertAlign w:val="superscript"/>
              </w:rPr>
              <w:t xml:space="preserve"> </w:t>
            </w:r>
            <w:r w:rsidR="0058779C" w:rsidRPr="0058779C">
              <w:rPr>
                <w:rFonts w:asciiTheme="minorHAnsi" w:hAnsiTheme="minorHAnsi" w:cs="Arial"/>
                <w:bCs/>
                <w:color w:val="auto"/>
                <w:sz w:val="20"/>
              </w:rPr>
              <w:t>, </w:t>
            </w:r>
            <w:hyperlink r:id="rId15" w:history="1">
              <w:r w:rsidR="0058779C" w:rsidRPr="0058779C">
                <w:rPr>
                  <w:rStyle w:val="Hyperlink"/>
                  <w:rFonts w:asciiTheme="minorHAnsi" w:hAnsiTheme="minorHAnsi" w:cs="Arial"/>
                  <w:bCs/>
                  <w:color w:val="auto"/>
                  <w:sz w:val="20"/>
                  <w:u w:val="none"/>
                </w:rPr>
                <w:t>Mishra A</w:t>
              </w:r>
            </w:hyperlink>
            <w:r w:rsidR="0058779C" w:rsidRPr="0058779C">
              <w:rPr>
                <w:rFonts w:asciiTheme="minorHAnsi" w:hAnsiTheme="minorHAnsi" w:cs="Arial"/>
                <w:bCs/>
                <w:color w:val="auto"/>
                <w:sz w:val="20"/>
              </w:rPr>
              <w:t>, </w:t>
            </w:r>
            <w:hyperlink r:id="rId16" w:history="1">
              <w:r w:rsidR="0058779C" w:rsidRPr="0058779C">
                <w:rPr>
                  <w:rStyle w:val="Hyperlink"/>
                  <w:rFonts w:asciiTheme="minorHAnsi" w:hAnsiTheme="minorHAnsi" w:cs="Arial"/>
                  <w:bCs/>
                  <w:color w:val="auto"/>
                  <w:sz w:val="20"/>
                  <w:u w:val="none"/>
                </w:rPr>
                <w:t>Malik S</w:t>
              </w:r>
            </w:hyperlink>
            <w:r w:rsidR="0058779C">
              <w:rPr>
                <w:rFonts w:asciiTheme="minorHAnsi" w:hAnsiTheme="minorHAnsi" w:cs="Arial"/>
                <w:bCs/>
                <w:color w:val="auto"/>
                <w:sz w:val="20"/>
                <w:lang w:val="hr-HR"/>
              </w:rPr>
              <w:t xml:space="preserve">. </w:t>
            </w:r>
            <w:proofErr w:type="spellStart"/>
            <w:r w:rsidR="0058779C">
              <w:rPr>
                <w:rFonts w:asciiTheme="minorHAnsi" w:hAnsiTheme="minorHAnsi" w:cs="Arial"/>
                <w:bCs/>
                <w:color w:val="auto"/>
                <w:sz w:val="20"/>
                <w:lang w:val="hr-HR"/>
              </w:rPr>
              <w:t>Surrogacy</w:t>
            </w:r>
            <w:proofErr w:type="spellEnd"/>
            <w:r w:rsidR="0058779C">
              <w:rPr>
                <w:rFonts w:asciiTheme="minorHAnsi" w:hAnsiTheme="minorHAnsi" w:cs="Arial"/>
                <w:bCs/>
                <w:color w:val="auto"/>
                <w:sz w:val="20"/>
                <w:lang w:val="hr-HR"/>
              </w:rPr>
              <w:t xml:space="preserve">: </w:t>
            </w:r>
            <w:proofErr w:type="spellStart"/>
            <w:r w:rsidR="0058779C">
              <w:rPr>
                <w:rFonts w:asciiTheme="minorHAnsi" w:hAnsiTheme="minorHAnsi" w:cs="Arial"/>
                <w:bCs/>
                <w:color w:val="auto"/>
                <w:sz w:val="20"/>
                <w:lang w:val="hr-HR"/>
              </w:rPr>
              <w:t>Ethical</w:t>
            </w:r>
            <w:proofErr w:type="spellEnd"/>
            <w:r w:rsidR="0058779C">
              <w:rPr>
                <w:rFonts w:asciiTheme="minorHAnsi" w:hAnsiTheme="minorHAnsi" w:cs="Arial"/>
                <w:bCs/>
                <w:color w:val="auto"/>
                <w:sz w:val="20"/>
                <w:lang w:val="hr-HR"/>
              </w:rPr>
              <w:t xml:space="preserve"> </w:t>
            </w:r>
            <w:proofErr w:type="spellStart"/>
            <w:r w:rsidR="0058779C">
              <w:rPr>
                <w:rFonts w:asciiTheme="minorHAnsi" w:hAnsiTheme="minorHAnsi" w:cs="Arial"/>
                <w:bCs/>
                <w:color w:val="auto"/>
                <w:sz w:val="20"/>
                <w:lang w:val="hr-HR"/>
              </w:rPr>
              <w:t>and</w:t>
            </w:r>
            <w:proofErr w:type="spellEnd"/>
            <w:r w:rsidR="0058779C">
              <w:rPr>
                <w:rFonts w:asciiTheme="minorHAnsi" w:hAnsiTheme="minorHAnsi" w:cs="Arial"/>
                <w:bCs/>
                <w:color w:val="auto"/>
                <w:sz w:val="20"/>
                <w:lang w:val="hr-HR"/>
              </w:rPr>
              <w:t xml:space="preserve"> </w:t>
            </w:r>
            <w:proofErr w:type="spellStart"/>
            <w:r w:rsidR="0058779C">
              <w:rPr>
                <w:rFonts w:asciiTheme="minorHAnsi" w:hAnsiTheme="minorHAnsi" w:cs="Arial"/>
                <w:bCs/>
                <w:color w:val="auto"/>
                <w:sz w:val="20"/>
                <w:lang w:val="hr-HR"/>
              </w:rPr>
              <w:t>legal</w:t>
            </w:r>
            <w:proofErr w:type="spellEnd"/>
            <w:r w:rsidR="0058779C">
              <w:rPr>
                <w:rFonts w:asciiTheme="minorHAnsi" w:hAnsiTheme="minorHAnsi" w:cs="Arial"/>
                <w:bCs/>
                <w:color w:val="auto"/>
                <w:sz w:val="20"/>
                <w:lang w:val="hr-HR"/>
              </w:rPr>
              <w:t xml:space="preserve"> </w:t>
            </w:r>
            <w:proofErr w:type="spellStart"/>
            <w:r w:rsidR="0058779C">
              <w:rPr>
                <w:rFonts w:asciiTheme="minorHAnsi" w:hAnsiTheme="minorHAnsi" w:cs="Arial"/>
                <w:bCs/>
                <w:color w:val="auto"/>
                <w:sz w:val="20"/>
                <w:lang w:val="hr-HR"/>
              </w:rPr>
              <w:t>issues</w:t>
            </w:r>
            <w:proofErr w:type="spellEnd"/>
            <w:r w:rsidR="0058779C">
              <w:rPr>
                <w:rFonts w:asciiTheme="minorHAnsi" w:hAnsiTheme="minorHAnsi" w:cs="Arial"/>
                <w:bCs/>
                <w:color w:val="auto"/>
                <w:sz w:val="20"/>
                <w:lang w:val="hr-HR"/>
              </w:rPr>
              <w:t xml:space="preserve">. </w:t>
            </w:r>
            <w:hyperlink r:id="rId17" w:tooltip="Indian journal of community medicine : official publication of Indian Association of Preventive &amp; Social Medicine." w:history="1">
              <w:r w:rsidR="0058779C" w:rsidRPr="0058779C">
                <w:rPr>
                  <w:rStyle w:val="Hyperlink"/>
                  <w:rFonts w:asciiTheme="minorHAnsi" w:hAnsiTheme="minorHAnsi" w:cs="Arial"/>
                  <w:bCs/>
                  <w:color w:val="auto"/>
                  <w:sz w:val="20"/>
                  <w:u w:val="none"/>
                </w:rPr>
                <w:t>Indian J Community Med.</w:t>
              </w:r>
            </w:hyperlink>
            <w:r w:rsidR="0058779C" w:rsidRPr="0058779C">
              <w:rPr>
                <w:rFonts w:asciiTheme="minorHAnsi" w:hAnsiTheme="minorHAnsi" w:cs="Arial"/>
                <w:bCs/>
                <w:color w:val="auto"/>
                <w:sz w:val="20"/>
              </w:rPr>
              <w:t>2012 Oct;37(4):211-3</w:t>
            </w:r>
          </w:p>
          <w:p w:rsidR="00D02A95" w:rsidRPr="00DD4D09" w:rsidRDefault="00D02A95" w:rsidP="0058779C">
            <w:pPr>
              <w:tabs>
                <w:tab w:val="left" w:pos="2820"/>
              </w:tabs>
              <w:spacing w:line="240" w:lineRule="auto"/>
              <w:ind w:firstLine="0"/>
              <w:rPr>
                <w:rFonts w:asciiTheme="minorHAnsi" w:hAnsiTheme="minorHAnsi" w:cs="Arial"/>
                <w:sz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893D16"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1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785A67" w:rsidRPr="00785A67" w:rsidRDefault="00FD6AD0" w:rsidP="00785A67">
            <w:pPr>
              <w:tabs>
                <w:tab w:val="left" w:pos="2820"/>
              </w:tabs>
              <w:spacing w:line="240" w:lineRule="auto"/>
              <w:ind w:firstLine="0"/>
              <w:jc w:val="left"/>
              <w:rPr>
                <w:rFonts w:asciiTheme="minorHAnsi" w:hAnsiTheme="minorHAnsi" w:cs="Arial"/>
                <w:bCs/>
                <w:color w:val="auto"/>
                <w:sz w:val="20"/>
                <w:lang w:val="hr-HR"/>
              </w:rPr>
            </w:pPr>
            <w:hyperlink r:id="rId18" w:history="1">
              <w:proofErr w:type="spellStart"/>
              <w:r w:rsidR="00785A67" w:rsidRPr="00785A67">
                <w:rPr>
                  <w:rStyle w:val="Hyperlink"/>
                  <w:rFonts w:asciiTheme="minorHAnsi" w:hAnsiTheme="minorHAnsi" w:cs="Arial"/>
                  <w:color w:val="auto"/>
                  <w:sz w:val="20"/>
                  <w:u w:val="none"/>
                </w:rPr>
                <w:t>Sakkas</w:t>
              </w:r>
              <w:proofErr w:type="spellEnd"/>
              <w:r w:rsidR="00785A67" w:rsidRPr="00785A67">
                <w:rPr>
                  <w:rStyle w:val="Hyperlink"/>
                  <w:rFonts w:asciiTheme="minorHAnsi" w:hAnsiTheme="minorHAnsi" w:cs="Arial"/>
                  <w:color w:val="auto"/>
                  <w:sz w:val="20"/>
                  <w:u w:val="none"/>
                </w:rPr>
                <w:t xml:space="preserve"> D</w:t>
              </w:r>
            </w:hyperlink>
            <w:r w:rsidR="00785A67" w:rsidRPr="00785A67">
              <w:rPr>
                <w:rFonts w:asciiTheme="minorHAnsi" w:hAnsiTheme="minorHAnsi" w:cs="Arial"/>
                <w:color w:val="auto"/>
                <w:sz w:val="20"/>
              </w:rPr>
              <w:t>, </w:t>
            </w:r>
            <w:proofErr w:type="spellStart"/>
            <w:r w:rsidR="00893D16" w:rsidRPr="00785A67">
              <w:rPr>
                <w:rFonts w:asciiTheme="minorHAnsi" w:hAnsiTheme="minorHAnsi" w:cs="Arial"/>
                <w:color w:val="auto"/>
                <w:sz w:val="20"/>
              </w:rPr>
              <w:fldChar w:fldCharType="begin"/>
            </w:r>
            <w:r w:rsidR="00785A67" w:rsidRPr="00785A67">
              <w:rPr>
                <w:rFonts w:asciiTheme="minorHAnsi" w:hAnsiTheme="minorHAnsi" w:cs="Arial"/>
                <w:color w:val="auto"/>
                <w:sz w:val="20"/>
              </w:rPr>
              <w:instrText xml:space="preserve"> HYPERLINK "http://www.ncbi.nlm.nih.gov/pubmed/?term=Ramalingam%20M%5BAuthor%5D&amp;cauthor=true&amp;cauthor_uid=26386468" </w:instrText>
            </w:r>
            <w:r w:rsidR="00893D16" w:rsidRPr="00785A67">
              <w:rPr>
                <w:rFonts w:asciiTheme="minorHAnsi" w:hAnsiTheme="minorHAnsi" w:cs="Arial"/>
                <w:color w:val="auto"/>
                <w:sz w:val="20"/>
              </w:rPr>
              <w:fldChar w:fldCharType="separate"/>
            </w:r>
            <w:r w:rsidR="00785A67" w:rsidRPr="00785A67">
              <w:rPr>
                <w:rStyle w:val="Hyperlink"/>
                <w:rFonts w:asciiTheme="minorHAnsi" w:hAnsiTheme="minorHAnsi" w:cs="Arial"/>
                <w:color w:val="auto"/>
                <w:sz w:val="20"/>
                <w:u w:val="none"/>
              </w:rPr>
              <w:t>Ramalingam</w:t>
            </w:r>
            <w:proofErr w:type="spellEnd"/>
            <w:r w:rsidR="00785A67" w:rsidRPr="00785A67">
              <w:rPr>
                <w:rStyle w:val="Hyperlink"/>
                <w:rFonts w:asciiTheme="minorHAnsi" w:hAnsiTheme="minorHAnsi" w:cs="Arial"/>
                <w:color w:val="auto"/>
                <w:sz w:val="20"/>
                <w:u w:val="none"/>
              </w:rPr>
              <w:t xml:space="preserve"> M</w:t>
            </w:r>
            <w:r w:rsidR="00893D16" w:rsidRPr="00785A67">
              <w:rPr>
                <w:rFonts w:asciiTheme="minorHAnsi" w:hAnsiTheme="minorHAnsi" w:cs="Arial"/>
                <w:color w:val="auto"/>
                <w:sz w:val="20"/>
              </w:rPr>
              <w:fldChar w:fldCharType="end"/>
            </w:r>
            <w:r w:rsidR="00785A67" w:rsidRPr="00785A67">
              <w:rPr>
                <w:rFonts w:asciiTheme="minorHAnsi" w:hAnsiTheme="minorHAnsi" w:cs="Arial"/>
                <w:color w:val="auto"/>
                <w:sz w:val="20"/>
              </w:rPr>
              <w:t>, </w:t>
            </w:r>
            <w:proofErr w:type="spellStart"/>
            <w:r w:rsidR="00893D16" w:rsidRPr="00785A67">
              <w:rPr>
                <w:rFonts w:asciiTheme="minorHAnsi" w:hAnsiTheme="minorHAnsi" w:cs="Arial"/>
                <w:color w:val="auto"/>
                <w:sz w:val="20"/>
              </w:rPr>
              <w:fldChar w:fldCharType="begin"/>
            </w:r>
            <w:r w:rsidR="00785A67" w:rsidRPr="00785A67">
              <w:rPr>
                <w:rFonts w:asciiTheme="minorHAnsi" w:hAnsiTheme="minorHAnsi" w:cs="Arial"/>
                <w:color w:val="auto"/>
                <w:sz w:val="20"/>
              </w:rPr>
              <w:instrText xml:space="preserve"> HYPERLINK "http://www.ncbi.nlm.nih.gov/pubmed/?term=Garrido%20N%5BAuthor%5D&amp;cauthor=true&amp;cauthor_uid=26386468" </w:instrText>
            </w:r>
            <w:r w:rsidR="00893D16" w:rsidRPr="00785A67">
              <w:rPr>
                <w:rFonts w:asciiTheme="minorHAnsi" w:hAnsiTheme="minorHAnsi" w:cs="Arial"/>
                <w:color w:val="auto"/>
                <w:sz w:val="20"/>
              </w:rPr>
              <w:fldChar w:fldCharType="separate"/>
            </w:r>
            <w:r w:rsidR="00785A67" w:rsidRPr="00785A67">
              <w:rPr>
                <w:rStyle w:val="Hyperlink"/>
                <w:rFonts w:asciiTheme="minorHAnsi" w:hAnsiTheme="minorHAnsi" w:cs="Arial"/>
                <w:color w:val="auto"/>
                <w:sz w:val="20"/>
                <w:u w:val="none"/>
              </w:rPr>
              <w:t>Garrido</w:t>
            </w:r>
            <w:proofErr w:type="spellEnd"/>
            <w:r w:rsidR="00785A67" w:rsidRPr="00785A67">
              <w:rPr>
                <w:rStyle w:val="Hyperlink"/>
                <w:rFonts w:asciiTheme="minorHAnsi" w:hAnsiTheme="minorHAnsi" w:cs="Arial"/>
                <w:color w:val="auto"/>
                <w:sz w:val="20"/>
                <w:u w:val="none"/>
              </w:rPr>
              <w:t xml:space="preserve"> N</w:t>
            </w:r>
            <w:r w:rsidR="00893D16" w:rsidRPr="00785A67">
              <w:rPr>
                <w:rFonts w:asciiTheme="minorHAnsi" w:hAnsiTheme="minorHAnsi" w:cs="Arial"/>
                <w:color w:val="auto"/>
                <w:sz w:val="20"/>
              </w:rPr>
              <w:fldChar w:fldCharType="end"/>
            </w:r>
            <w:r w:rsidR="00785A67" w:rsidRPr="00785A67">
              <w:rPr>
                <w:rFonts w:asciiTheme="minorHAnsi" w:hAnsiTheme="minorHAnsi" w:cs="Arial"/>
                <w:color w:val="auto"/>
                <w:sz w:val="20"/>
              </w:rPr>
              <w:t>, </w:t>
            </w:r>
            <w:hyperlink r:id="rId19" w:history="1">
              <w:r w:rsidR="00785A67" w:rsidRPr="00785A67">
                <w:rPr>
                  <w:rStyle w:val="Hyperlink"/>
                  <w:rFonts w:asciiTheme="minorHAnsi" w:hAnsiTheme="minorHAnsi" w:cs="Arial"/>
                  <w:color w:val="auto"/>
                  <w:sz w:val="20"/>
                  <w:u w:val="none"/>
                </w:rPr>
                <w:t>Barratt CL</w:t>
              </w:r>
            </w:hyperlink>
            <w:r w:rsidR="00785A67">
              <w:rPr>
                <w:rFonts w:asciiTheme="minorHAnsi" w:hAnsiTheme="minorHAnsi" w:cs="Arial"/>
                <w:color w:val="auto"/>
                <w:sz w:val="20"/>
              </w:rPr>
              <w:t xml:space="preserve">. </w:t>
            </w:r>
            <w:proofErr w:type="spellStart"/>
            <w:r w:rsidR="00785A67" w:rsidRPr="00785A67">
              <w:rPr>
                <w:rFonts w:asciiTheme="minorHAnsi" w:hAnsiTheme="minorHAnsi" w:cs="Arial"/>
                <w:bCs/>
                <w:color w:val="auto"/>
                <w:sz w:val="20"/>
                <w:lang w:val="hr-HR"/>
              </w:rPr>
              <w:t>Sperm</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selection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in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natural</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conception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what</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can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we</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learn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from</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Mother</w:t>
            </w:r>
            <w:proofErr w:type="spellEnd"/>
            <w:r w:rsidR="00785A67" w:rsidRPr="00785A67">
              <w:rPr>
                <w:rFonts w:asciiTheme="minorHAnsi" w:hAnsiTheme="minorHAnsi" w:cs="Arial"/>
                <w:bCs/>
                <w:color w:val="auto"/>
                <w:sz w:val="20"/>
                <w:lang w:val="hr-HR"/>
              </w:rPr>
              <w:t xml:space="preserve"> Nature to </w:t>
            </w:r>
            <w:proofErr w:type="spellStart"/>
            <w:r w:rsidR="00785A67" w:rsidRPr="00785A67">
              <w:rPr>
                <w:rFonts w:asciiTheme="minorHAnsi" w:hAnsiTheme="minorHAnsi" w:cs="Arial"/>
                <w:bCs/>
                <w:color w:val="auto"/>
                <w:sz w:val="20"/>
                <w:lang w:val="hr-HR"/>
              </w:rPr>
              <w:t>improve</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assisted</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reproduction</w:t>
            </w:r>
            <w:proofErr w:type="spellEnd"/>
            <w:r w:rsidR="00785A67" w:rsidRPr="00785A67">
              <w:rPr>
                <w:rFonts w:asciiTheme="minorHAnsi" w:hAnsiTheme="minorHAnsi" w:cs="Arial"/>
                <w:bCs/>
                <w:color w:val="auto"/>
                <w:sz w:val="20"/>
                <w:lang w:val="hr-HR"/>
              </w:rPr>
              <w:t xml:space="preserve"> </w:t>
            </w:r>
            <w:proofErr w:type="spellStart"/>
            <w:r w:rsidR="00785A67" w:rsidRPr="00785A67">
              <w:rPr>
                <w:rFonts w:asciiTheme="minorHAnsi" w:hAnsiTheme="minorHAnsi" w:cs="Arial"/>
                <w:bCs/>
                <w:color w:val="auto"/>
                <w:sz w:val="20"/>
                <w:lang w:val="hr-HR"/>
              </w:rPr>
              <w:t>outcomes</w:t>
            </w:r>
            <w:proofErr w:type="spellEnd"/>
            <w:r w:rsidR="00785A67" w:rsidRPr="00785A67">
              <w:rPr>
                <w:rFonts w:asciiTheme="minorHAnsi" w:hAnsiTheme="minorHAnsi" w:cs="Arial"/>
                <w:bCs/>
                <w:color w:val="auto"/>
                <w:sz w:val="20"/>
                <w:lang w:val="hr-HR"/>
              </w:rPr>
              <w:t>?</w:t>
            </w:r>
            <w:r w:rsidR="00785A67">
              <w:rPr>
                <w:rFonts w:asciiTheme="minorHAnsi" w:hAnsiTheme="minorHAnsi" w:cs="Arial"/>
                <w:bCs/>
                <w:color w:val="auto"/>
                <w:sz w:val="20"/>
                <w:lang w:val="hr-HR"/>
              </w:rPr>
              <w:t xml:space="preserve"> </w:t>
            </w:r>
            <w:hyperlink r:id="rId20" w:tooltip="Human reproduction update." w:history="1">
              <w:r w:rsidR="00785A67" w:rsidRPr="00785A67">
                <w:rPr>
                  <w:rStyle w:val="Hyperlink"/>
                  <w:rFonts w:asciiTheme="minorHAnsi" w:hAnsiTheme="minorHAnsi" w:cs="Arial"/>
                  <w:bCs/>
                  <w:color w:val="auto"/>
                  <w:sz w:val="20"/>
                  <w:u w:val="none"/>
                </w:rPr>
                <w:t xml:space="preserve">Hum </w:t>
              </w:r>
              <w:proofErr w:type="spellStart"/>
              <w:r w:rsidR="00785A67" w:rsidRPr="00785A67">
                <w:rPr>
                  <w:rStyle w:val="Hyperlink"/>
                  <w:rFonts w:asciiTheme="minorHAnsi" w:hAnsiTheme="minorHAnsi" w:cs="Arial"/>
                  <w:bCs/>
                  <w:color w:val="auto"/>
                  <w:sz w:val="20"/>
                  <w:u w:val="none"/>
                </w:rPr>
                <w:t>Reprod</w:t>
              </w:r>
              <w:proofErr w:type="spellEnd"/>
              <w:r w:rsidR="00785A67" w:rsidRPr="00785A67">
                <w:rPr>
                  <w:rStyle w:val="Hyperlink"/>
                  <w:rFonts w:asciiTheme="minorHAnsi" w:hAnsiTheme="minorHAnsi" w:cs="Arial"/>
                  <w:bCs/>
                  <w:color w:val="auto"/>
                  <w:sz w:val="20"/>
                  <w:u w:val="none"/>
                </w:rPr>
                <w:t xml:space="preserve"> Update.</w:t>
              </w:r>
            </w:hyperlink>
            <w:r w:rsidR="00785A67" w:rsidRPr="00785A67">
              <w:rPr>
                <w:rFonts w:asciiTheme="minorHAnsi" w:hAnsiTheme="minorHAnsi" w:cs="Arial"/>
                <w:bCs/>
                <w:color w:val="auto"/>
                <w:sz w:val="20"/>
              </w:rPr>
              <w:t> 2015 Nov;21(6):711-26</w:t>
            </w:r>
          </w:p>
          <w:p w:rsidR="00D02A95" w:rsidRPr="00785A67" w:rsidRDefault="00D02A95" w:rsidP="00F3541B">
            <w:pPr>
              <w:tabs>
                <w:tab w:val="left" w:pos="2820"/>
              </w:tabs>
              <w:spacing w:line="240" w:lineRule="auto"/>
              <w:ind w:firstLine="0"/>
              <w:jc w:val="left"/>
              <w:rPr>
                <w:rFonts w:asciiTheme="minorHAnsi" w:hAnsiTheme="minorHAnsi" w:cs="Arial"/>
                <w:color w:val="auto"/>
                <w:sz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893D16"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4D63CA" w:rsidP="00F3541B">
            <w:pPr>
              <w:tabs>
                <w:tab w:val="left" w:pos="2820"/>
              </w:tabs>
              <w:spacing w:line="240" w:lineRule="auto"/>
              <w:ind w:firstLine="0"/>
              <w:jc w:val="left"/>
              <w:rPr>
                <w:rFonts w:asciiTheme="minorHAnsi" w:hAnsiTheme="minorHAnsi" w:cs="Arial"/>
                <w:sz w:val="20"/>
              </w:rPr>
            </w:pPr>
            <w:r>
              <w:rPr>
                <w:rFonts w:asciiTheme="minorHAnsi" w:hAnsiTheme="minorHAnsi" w:cs="Arial"/>
                <w:sz w:val="20"/>
              </w:rPr>
              <w:t>Online</w:t>
            </w:r>
          </w:p>
        </w:tc>
      </w:tr>
      <w:tr w:rsidR="00D02A95" w:rsidRPr="00E401BB" w:rsidTr="00F3541B">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sz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02A95" w:rsidRPr="00E401BB" w:rsidRDefault="00893D16" w:rsidP="00F3541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sz w:val="20"/>
              </w:rPr>
            </w:pPr>
          </w:p>
        </w:tc>
      </w:tr>
      <w:tr w:rsidR="00D02A95" w:rsidRPr="00E401BB" w:rsidTr="00F3541B">
        <w:tc>
          <w:tcPr>
            <w:tcW w:w="1912" w:type="dxa"/>
            <w:tcBorders>
              <w:top w:val="single" w:sz="12" w:space="0" w:color="auto"/>
              <w:left w:val="single" w:sz="12" w:space="0" w:color="auto"/>
            </w:tcBorders>
            <w:shd w:val="clear" w:color="auto" w:fill="CCFFFF"/>
            <w:tcMar>
              <w:left w:w="57" w:type="dxa"/>
              <w:right w:w="57" w:type="dxa"/>
            </w:tcMar>
          </w:tcPr>
          <w:p w:rsidR="00D02A95" w:rsidRPr="00E401BB" w:rsidRDefault="00D02A95" w:rsidP="00F3541B">
            <w:pPr>
              <w:tabs>
                <w:tab w:val="left" w:pos="567"/>
              </w:tabs>
              <w:spacing w:line="240" w:lineRule="auto"/>
              <w:ind w:firstLine="0"/>
              <w:jc w:val="left"/>
              <w:rPr>
                <w:rFonts w:asciiTheme="minorHAnsi" w:hAnsiTheme="minorHAnsi" w:cs="Arial"/>
                <w:sz w:val="20"/>
              </w:rPr>
            </w:pPr>
            <w:r w:rsidRPr="00E401BB">
              <w:rPr>
                <w:rFonts w:asciiTheme="minorHAnsi" w:hAnsiTheme="minorHAnsi" w:cs="Arial"/>
                <w:sz w:val="20"/>
              </w:rPr>
              <w:t xml:space="preserve">Optional literature (at the time of submission of study </w:t>
            </w:r>
            <w:proofErr w:type="spellStart"/>
            <w:r w:rsidRPr="00E401BB">
              <w:rPr>
                <w:rFonts w:asciiTheme="minorHAnsi" w:hAnsiTheme="minorHAnsi" w:cs="Arial"/>
                <w:sz w:val="20"/>
              </w:rPr>
              <w:t>programme</w:t>
            </w:r>
            <w:proofErr w:type="spellEnd"/>
            <w:r w:rsidRPr="00E401BB">
              <w:rPr>
                <w:rFonts w:asciiTheme="minorHAnsi" w:hAnsiTheme="minorHAnsi" w:cs="Arial"/>
                <w:sz w:val="20"/>
              </w:rPr>
              <w:t xml:space="preserve"> proposal)</w:t>
            </w:r>
          </w:p>
        </w:tc>
        <w:tc>
          <w:tcPr>
            <w:tcW w:w="7552" w:type="dxa"/>
            <w:gridSpan w:val="14"/>
            <w:tcBorders>
              <w:top w:val="single" w:sz="12" w:space="0" w:color="auto"/>
              <w:right w:val="single" w:sz="12" w:space="0" w:color="auto"/>
            </w:tcBorders>
            <w:tcMar>
              <w:left w:w="57" w:type="dxa"/>
              <w:right w:w="57" w:type="dxa"/>
            </w:tcMar>
          </w:tcPr>
          <w:p w:rsidR="00D02A95" w:rsidRPr="00E401BB" w:rsidRDefault="00AC724B" w:rsidP="00D02A95">
            <w:pPr>
              <w:tabs>
                <w:tab w:val="num" w:pos="1908"/>
              </w:tabs>
              <w:spacing w:line="240" w:lineRule="auto"/>
              <w:ind w:firstLine="0"/>
              <w:jc w:val="left"/>
              <w:rPr>
                <w:rFonts w:asciiTheme="minorHAnsi" w:hAnsiTheme="minorHAnsi" w:cs="Arial"/>
                <w:sz w:val="20"/>
              </w:rPr>
            </w:pPr>
            <w:r>
              <w:rPr>
                <w:rFonts w:asciiTheme="minorHAnsi" w:hAnsiTheme="minorHAnsi" w:cs="Arial"/>
                <w:sz w:val="20"/>
              </w:rPr>
              <w:t xml:space="preserve">Sadler TW. , </w:t>
            </w:r>
            <w:proofErr w:type="spellStart"/>
            <w:r>
              <w:rPr>
                <w:rFonts w:asciiTheme="minorHAnsi" w:hAnsiTheme="minorHAnsi" w:cs="Arial"/>
                <w:sz w:val="20"/>
              </w:rPr>
              <w:t>Langman’s</w:t>
            </w:r>
            <w:proofErr w:type="spellEnd"/>
            <w:r>
              <w:rPr>
                <w:rFonts w:asciiTheme="minorHAnsi" w:hAnsiTheme="minorHAnsi" w:cs="Arial"/>
                <w:sz w:val="20"/>
              </w:rPr>
              <w:t xml:space="preserve"> Medical Embryology, Lippincott Williams and Wilkins,  USA, 2012</w:t>
            </w:r>
          </w:p>
          <w:p w:rsidR="00AC724B" w:rsidRDefault="00AC724B" w:rsidP="00AC724B">
            <w:pPr>
              <w:spacing w:line="240" w:lineRule="auto"/>
              <w:ind w:firstLine="0"/>
              <w:jc w:val="left"/>
              <w:rPr>
                <w:rFonts w:asciiTheme="minorHAnsi" w:hAnsiTheme="minorHAnsi" w:cs="Arial"/>
                <w:bCs/>
                <w:sz w:val="20"/>
              </w:rPr>
            </w:pPr>
            <w:r w:rsidRPr="00F079C8">
              <w:rPr>
                <w:rFonts w:asciiTheme="minorHAnsi" w:hAnsiTheme="minorHAnsi" w:cs="Arial"/>
                <w:bCs/>
                <w:sz w:val="20"/>
              </w:rPr>
              <w:t>Netter FH. Atlas of human anatomy. Basel: Novartis, 1998</w:t>
            </w:r>
          </w:p>
          <w:p w:rsidR="00D02A95" w:rsidRPr="00E401BB" w:rsidRDefault="00AC724B" w:rsidP="00AC724B">
            <w:pPr>
              <w:spacing w:line="240" w:lineRule="auto"/>
              <w:ind w:firstLine="0"/>
              <w:jc w:val="left"/>
              <w:rPr>
                <w:rFonts w:asciiTheme="minorHAnsi" w:hAnsiTheme="minorHAnsi" w:cs="Arial"/>
                <w:sz w:val="20"/>
              </w:rPr>
            </w:pPr>
            <w:r>
              <w:rPr>
                <w:rFonts w:asciiTheme="minorHAnsi" w:hAnsiTheme="minorHAnsi" w:cs="Arial"/>
                <w:bCs/>
                <w:sz w:val="20"/>
              </w:rPr>
              <w:t>Handouts from lectures</w:t>
            </w:r>
          </w:p>
        </w:tc>
      </w:tr>
      <w:tr w:rsidR="00D02A95" w:rsidRPr="00E401BB" w:rsidTr="00F3541B">
        <w:tc>
          <w:tcPr>
            <w:tcW w:w="1912" w:type="dxa"/>
            <w:tcBorders>
              <w:left w:val="single" w:sz="12" w:space="0" w:color="auto"/>
            </w:tcBorders>
            <w:shd w:val="clear" w:color="auto" w:fill="CCFFFF"/>
            <w:tcMar>
              <w:left w:w="57" w:type="dxa"/>
              <w:right w:w="57" w:type="dxa"/>
            </w:tcMar>
          </w:tcPr>
          <w:p w:rsidR="00D02A95" w:rsidRPr="00E401BB" w:rsidRDefault="00D02A95" w:rsidP="00F3541B">
            <w:pPr>
              <w:tabs>
                <w:tab w:val="left" w:pos="567"/>
              </w:tabs>
              <w:spacing w:line="240" w:lineRule="auto"/>
              <w:ind w:firstLine="0"/>
              <w:jc w:val="left"/>
              <w:rPr>
                <w:rFonts w:asciiTheme="minorHAnsi" w:hAnsiTheme="minorHAnsi" w:cs="Arial"/>
                <w:sz w:val="20"/>
              </w:rPr>
            </w:pPr>
            <w:r w:rsidRPr="00E401BB">
              <w:rPr>
                <w:rFonts w:asciiTheme="minorHAnsi" w:hAnsiTheme="minorHAnsi" w:cs="Arial"/>
                <w:sz w:val="20"/>
              </w:rPr>
              <w:t>Quality assurance methods that ensure the acquisition of exit competences</w:t>
            </w:r>
          </w:p>
        </w:tc>
        <w:tc>
          <w:tcPr>
            <w:tcW w:w="7552" w:type="dxa"/>
            <w:gridSpan w:val="14"/>
            <w:tcBorders>
              <w:right w:val="single" w:sz="12" w:space="0" w:color="auto"/>
            </w:tcBorders>
            <w:tcMar>
              <w:left w:w="57" w:type="dxa"/>
              <w:right w:w="57" w:type="dxa"/>
            </w:tcMar>
          </w:tcPr>
          <w:p w:rsidR="00D02A95" w:rsidRPr="004D148F" w:rsidRDefault="004D148F" w:rsidP="004D148F">
            <w:pPr>
              <w:spacing w:line="240" w:lineRule="auto"/>
              <w:ind w:firstLine="0"/>
              <w:jc w:val="left"/>
              <w:rPr>
                <w:rFonts w:asciiTheme="minorHAnsi" w:hAnsiTheme="minorHAnsi" w:cs="Arial"/>
                <w:sz w:val="20"/>
              </w:rPr>
            </w:pPr>
            <w:r w:rsidRPr="004D148F">
              <w:rPr>
                <w:rFonts w:asciiTheme="minorHAnsi" w:hAnsiTheme="minorHAnsi" w:cs="Arial"/>
                <w:sz w:val="20"/>
              </w:rPr>
              <w:t>Quality control analysis by the students and peers, Passing exams proportion analysis, University of Split Committee for the teaching quality control report, Extramural evaluation (National agency team for quality control, TEEP)</w:t>
            </w:r>
          </w:p>
        </w:tc>
      </w:tr>
      <w:tr w:rsidR="00D02A95" w:rsidRPr="00E401BB" w:rsidTr="00F3541B">
        <w:tc>
          <w:tcPr>
            <w:tcW w:w="1912" w:type="dxa"/>
            <w:tcBorders>
              <w:left w:val="single" w:sz="12" w:space="0" w:color="auto"/>
              <w:bottom w:val="single" w:sz="12" w:space="0" w:color="auto"/>
            </w:tcBorders>
            <w:shd w:val="clear" w:color="auto" w:fill="CCFFFF"/>
            <w:tcMar>
              <w:left w:w="57" w:type="dxa"/>
              <w:right w:w="57" w:type="dxa"/>
            </w:tcMar>
          </w:tcPr>
          <w:p w:rsidR="00D02A95" w:rsidRPr="00E401BB" w:rsidRDefault="00D02A95" w:rsidP="00F3541B">
            <w:pPr>
              <w:tabs>
                <w:tab w:val="left" w:pos="567"/>
              </w:tabs>
              <w:spacing w:line="240" w:lineRule="auto"/>
              <w:ind w:firstLine="0"/>
              <w:jc w:val="left"/>
              <w:rPr>
                <w:rFonts w:asciiTheme="minorHAnsi" w:hAnsiTheme="minorHAnsi" w:cs="Arial"/>
                <w:sz w:val="20"/>
              </w:rPr>
            </w:pPr>
            <w:r w:rsidRPr="00E401BB">
              <w:rPr>
                <w:rFonts w:asciiTheme="minorHAnsi" w:hAnsiTheme="minorHAnsi" w:cs="Arial"/>
                <w:sz w:val="20"/>
              </w:rPr>
              <w:t>Other (as the proposer wishes to add)</w:t>
            </w:r>
          </w:p>
        </w:tc>
        <w:tc>
          <w:tcPr>
            <w:tcW w:w="7552" w:type="dxa"/>
            <w:gridSpan w:val="14"/>
            <w:tcBorders>
              <w:bottom w:val="single" w:sz="12" w:space="0" w:color="auto"/>
              <w:right w:val="single" w:sz="12" w:space="0" w:color="auto"/>
            </w:tcBorders>
            <w:tcMar>
              <w:left w:w="57" w:type="dxa"/>
              <w:right w:w="57" w:type="dxa"/>
            </w:tcMar>
          </w:tcPr>
          <w:p w:rsidR="00D02A95" w:rsidRPr="00E401BB" w:rsidRDefault="00D02A95" w:rsidP="00F3541B">
            <w:pPr>
              <w:tabs>
                <w:tab w:val="left" w:pos="2820"/>
              </w:tabs>
              <w:spacing w:line="240" w:lineRule="auto"/>
              <w:ind w:firstLine="0"/>
              <w:jc w:val="left"/>
              <w:rPr>
                <w:rFonts w:asciiTheme="minorHAnsi" w:hAnsiTheme="minorHAnsi" w:cs="Arial"/>
                <w:sz w:val="20"/>
              </w:rPr>
            </w:pPr>
          </w:p>
        </w:tc>
      </w:tr>
    </w:tbl>
    <w:p w:rsidR="00901525" w:rsidRDefault="00FD6AD0" w:rsidP="004D148F">
      <w:pPr>
        <w:spacing w:line="240" w:lineRule="auto"/>
        <w:ind w:firstLine="0"/>
        <w:jc w:val="left"/>
        <w:rPr>
          <w:rFonts w:asciiTheme="minorHAnsi" w:hAnsiTheme="minorHAnsi"/>
          <w:sz w:val="20"/>
        </w:rPr>
      </w:pPr>
    </w:p>
    <w:p w:rsidR="00FD6AD0" w:rsidRDefault="00FD6AD0" w:rsidP="004D148F">
      <w:pPr>
        <w:spacing w:line="240" w:lineRule="auto"/>
        <w:ind w:firstLine="0"/>
        <w:jc w:val="left"/>
        <w:rPr>
          <w:rFonts w:asciiTheme="minorHAnsi" w:hAnsiTheme="minorHAnsi"/>
          <w:sz w:val="20"/>
        </w:rPr>
      </w:pPr>
    </w:p>
    <w:p w:rsidR="00FD6AD0" w:rsidRDefault="00FD6AD0" w:rsidP="004D148F">
      <w:pPr>
        <w:spacing w:line="240" w:lineRule="auto"/>
        <w:ind w:firstLine="0"/>
        <w:jc w:val="left"/>
        <w:rPr>
          <w:rFonts w:asciiTheme="minorHAnsi" w:hAnsiTheme="minorHAnsi"/>
          <w:sz w:val="20"/>
        </w:rPr>
      </w:pPr>
    </w:p>
    <w:p w:rsidR="00FD6AD0" w:rsidRDefault="00FD6AD0" w:rsidP="004D148F">
      <w:pPr>
        <w:spacing w:line="240" w:lineRule="auto"/>
        <w:ind w:firstLine="0"/>
        <w:jc w:val="left"/>
        <w:rPr>
          <w:rFonts w:asciiTheme="minorHAnsi" w:hAnsiTheme="minorHAnsi"/>
          <w:sz w:val="20"/>
        </w:rPr>
      </w:pPr>
    </w:p>
    <w:p w:rsidR="00FD6AD0" w:rsidRDefault="00FD6AD0" w:rsidP="004D148F">
      <w:pPr>
        <w:spacing w:line="240" w:lineRule="auto"/>
        <w:ind w:firstLine="0"/>
        <w:jc w:val="left"/>
        <w:rPr>
          <w:rFonts w:asciiTheme="minorHAnsi" w:hAnsiTheme="minorHAnsi"/>
          <w:sz w:val="20"/>
        </w:rPr>
      </w:pPr>
    </w:p>
    <w:p w:rsidR="00FD6AD0" w:rsidRDefault="00FD6AD0" w:rsidP="004D148F">
      <w:pPr>
        <w:spacing w:line="240" w:lineRule="auto"/>
        <w:ind w:firstLine="0"/>
        <w:jc w:val="left"/>
        <w:rPr>
          <w:rFonts w:asciiTheme="minorHAnsi" w:hAnsiTheme="minorHAnsi"/>
          <w:sz w:val="20"/>
        </w:rPr>
      </w:pPr>
    </w:p>
    <w:p w:rsidR="00FD6AD0" w:rsidRDefault="00FD6AD0" w:rsidP="004D148F">
      <w:pPr>
        <w:spacing w:line="240" w:lineRule="auto"/>
        <w:ind w:firstLine="0"/>
        <w:jc w:val="left"/>
        <w:rPr>
          <w:rFonts w:asciiTheme="minorHAnsi" w:hAnsiTheme="minorHAnsi"/>
          <w:sz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29"/>
        <w:gridCol w:w="15"/>
        <w:gridCol w:w="767"/>
        <w:gridCol w:w="412"/>
        <w:gridCol w:w="522"/>
        <w:gridCol w:w="341"/>
        <w:gridCol w:w="229"/>
        <w:gridCol w:w="567"/>
        <w:gridCol w:w="172"/>
        <w:gridCol w:w="88"/>
        <w:gridCol w:w="307"/>
        <w:gridCol w:w="567"/>
        <w:gridCol w:w="370"/>
        <w:gridCol w:w="191"/>
        <w:gridCol w:w="1424"/>
      </w:tblGrid>
      <w:tr w:rsidR="00FD6AD0" w:rsidRPr="00FD6AD0" w:rsidTr="008F76CD">
        <w:tc>
          <w:tcPr>
            <w:tcW w:w="4777" w:type="dxa"/>
            <w:gridSpan w:val="5"/>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b/>
                <w:sz w:val="20"/>
                <w:lang w:val="hr-HR"/>
              </w:rPr>
            </w:pPr>
            <w:r w:rsidRPr="00FD6AD0">
              <w:rPr>
                <w:rFonts w:asciiTheme="minorHAnsi" w:hAnsiTheme="minorHAnsi"/>
                <w:b/>
                <w:sz w:val="20"/>
                <w:lang w:val="hr-HR"/>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rsidR="00FD6AD0" w:rsidRPr="00FD6AD0" w:rsidRDefault="00FD6AD0" w:rsidP="00FD6AD0">
            <w:pPr>
              <w:spacing w:line="240" w:lineRule="auto"/>
              <w:ind w:firstLine="0"/>
              <w:jc w:val="left"/>
              <w:rPr>
                <w:rFonts w:asciiTheme="minorHAnsi" w:hAnsiTheme="minorHAnsi"/>
                <w:b/>
                <w:sz w:val="20"/>
                <w:lang w:val="hr-HR"/>
              </w:rPr>
            </w:pPr>
            <w:r w:rsidRPr="00FD6AD0">
              <w:rPr>
                <w:rFonts w:asciiTheme="minorHAnsi" w:hAnsiTheme="minorHAnsi"/>
                <w:b/>
                <w:sz w:val="20"/>
                <w:lang w:val="hr-HR"/>
              </w:rPr>
              <w:t>Dijete „iz epruvete“</w:t>
            </w:r>
          </w:p>
        </w:tc>
      </w:tr>
      <w:tr w:rsidR="00FD6AD0" w:rsidRPr="00FD6AD0" w:rsidTr="008F76CD">
        <w:tc>
          <w:tcPr>
            <w:tcW w:w="1754" w:type="dxa"/>
            <w:tcBorders>
              <w:top w:val="single" w:sz="12" w:space="0" w:color="auto"/>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bCs/>
                <w:sz w:val="20"/>
                <w:lang w:val="hr-HR"/>
              </w:rPr>
            </w:pPr>
            <w:r w:rsidRPr="00FD6AD0">
              <w:rPr>
                <w:rFonts w:asciiTheme="minorHAnsi" w:hAnsiTheme="minorHAnsi"/>
                <w:bCs/>
                <w:sz w:val="20"/>
                <w:lang w:val="hr-HR"/>
              </w:rPr>
              <w:t>Kod</w:t>
            </w:r>
          </w:p>
        </w:tc>
        <w:tc>
          <w:tcPr>
            <w:tcW w:w="1844" w:type="dxa"/>
            <w:gridSpan w:val="2"/>
            <w:tcBorders>
              <w:top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MFMI…</w:t>
            </w:r>
          </w:p>
        </w:tc>
        <w:tc>
          <w:tcPr>
            <w:tcW w:w="1701" w:type="dxa"/>
            <w:gridSpan w:val="3"/>
            <w:tcBorders>
              <w:top w:val="single" w:sz="12" w:space="0" w:color="auto"/>
              <w:righ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Godina studija</w:t>
            </w:r>
          </w:p>
        </w:tc>
        <w:tc>
          <w:tcPr>
            <w:tcW w:w="4256" w:type="dxa"/>
            <w:gridSpan w:val="10"/>
            <w:tcBorders>
              <w:top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sve.</w:t>
            </w: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bCs/>
                <w:sz w:val="20"/>
                <w:lang w:val="hr-HR"/>
              </w:rPr>
              <w:t>Nositelj/i predmeta</w:t>
            </w:r>
          </w:p>
        </w:tc>
        <w:tc>
          <w:tcPr>
            <w:tcW w:w="1844" w:type="dxa"/>
            <w:gridSpan w:val="2"/>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Doc. dr. sc. Snježana Mardešić, dr. med.,</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Bodovna vrijednost (ECTS)</w:t>
            </w:r>
          </w:p>
        </w:tc>
        <w:tc>
          <w:tcPr>
            <w:tcW w:w="4256" w:type="dxa"/>
            <w:gridSpan w:val="10"/>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2</w:t>
            </w:r>
          </w:p>
        </w:tc>
      </w:tr>
      <w:tr w:rsidR="00FD6AD0" w:rsidRPr="00FD6AD0" w:rsidTr="008F76CD">
        <w:trPr>
          <w:trHeight w:val="345"/>
        </w:trPr>
        <w:tc>
          <w:tcPr>
            <w:tcW w:w="1754" w:type="dxa"/>
            <w:vMerge w:val="restart"/>
            <w:tcBorders>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Suradnici</w:t>
            </w:r>
          </w:p>
        </w:tc>
        <w:tc>
          <w:tcPr>
            <w:tcW w:w="1844" w:type="dxa"/>
            <w:gridSpan w:val="2"/>
            <w:vMerge w:val="restart"/>
            <w:tcBorders>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izv. prof. dr. sc. Katarina Vukojević, doc. dr. sc. Sandra Kostić</w:t>
            </w:r>
          </w:p>
        </w:tc>
        <w:tc>
          <w:tcPr>
            <w:tcW w:w="1701" w:type="dxa"/>
            <w:gridSpan w:val="3"/>
            <w:vMerge w:val="restart"/>
            <w:tcBorders>
              <w:righ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P</w:t>
            </w:r>
          </w:p>
        </w:tc>
        <w:tc>
          <w:tcPr>
            <w:tcW w:w="567" w:type="dxa"/>
            <w:tcBorders>
              <w:bottom w:val="single" w:sz="12" w:space="0" w:color="auto"/>
              <w:right w:val="single" w:sz="12" w:space="0" w:color="auto"/>
            </w:tcBorders>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S</w:t>
            </w:r>
          </w:p>
        </w:tc>
        <w:tc>
          <w:tcPr>
            <w:tcW w:w="567" w:type="dxa"/>
            <w:gridSpan w:val="3"/>
            <w:tcBorders>
              <w:bottom w:val="single" w:sz="12" w:space="0" w:color="auto"/>
              <w:right w:val="single" w:sz="12" w:space="0" w:color="auto"/>
            </w:tcBorders>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V</w:t>
            </w:r>
          </w:p>
        </w:tc>
        <w:tc>
          <w:tcPr>
            <w:tcW w:w="567" w:type="dxa"/>
            <w:tcBorders>
              <w:bottom w:val="single" w:sz="12" w:space="0" w:color="auto"/>
              <w:right w:val="single" w:sz="12" w:space="0" w:color="auto"/>
            </w:tcBorders>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T</w:t>
            </w:r>
          </w:p>
        </w:tc>
        <w:tc>
          <w:tcPr>
            <w:tcW w:w="1985" w:type="dxa"/>
            <w:gridSpan w:val="3"/>
            <w:vMerge w:val="restart"/>
            <w:tcBorders>
              <w:right w:val="single" w:sz="12" w:space="0" w:color="auto"/>
            </w:tcBorders>
            <w:vAlign w:val="cente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844" w:type="dxa"/>
            <w:gridSpan w:val="2"/>
            <w:vMerge/>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p>
        </w:tc>
        <w:tc>
          <w:tcPr>
            <w:tcW w:w="1701" w:type="dxa"/>
            <w:gridSpan w:val="3"/>
            <w:vMerge/>
            <w:tcBorders>
              <w:bottom w:val="single" w:sz="12" w:space="0" w:color="auto"/>
              <w:righ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570" w:type="dxa"/>
            <w:gridSpan w:val="2"/>
            <w:tcBorders>
              <w:bottom w:val="single" w:sz="12" w:space="0" w:color="auto"/>
              <w:right w:val="single" w:sz="12"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Pr>
                <w:rFonts w:asciiTheme="minorHAnsi" w:hAnsiTheme="minorHAnsi"/>
                <w:sz w:val="20"/>
                <w:lang w:val="hr-HR"/>
              </w:rPr>
              <w:t>10</w:t>
            </w:r>
          </w:p>
        </w:tc>
        <w:tc>
          <w:tcPr>
            <w:tcW w:w="567" w:type="dxa"/>
            <w:tcBorders>
              <w:bottom w:val="single" w:sz="12" w:space="0" w:color="auto"/>
              <w:right w:val="single" w:sz="12" w:space="0" w:color="auto"/>
            </w:tcBorders>
            <w:vAlign w:val="center"/>
          </w:tcPr>
          <w:p w:rsidR="00FD6AD0" w:rsidRPr="00FD6AD0" w:rsidRDefault="00FD6AD0" w:rsidP="00FD6AD0">
            <w:pPr>
              <w:spacing w:line="240" w:lineRule="auto"/>
              <w:ind w:firstLine="0"/>
              <w:jc w:val="left"/>
              <w:rPr>
                <w:rFonts w:asciiTheme="minorHAnsi" w:hAnsiTheme="minorHAnsi"/>
                <w:sz w:val="20"/>
                <w:lang w:val="hr-HR"/>
              </w:rPr>
            </w:pPr>
            <w:r>
              <w:rPr>
                <w:rFonts w:asciiTheme="minorHAnsi" w:hAnsiTheme="minorHAnsi"/>
                <w:sz w:val="20"/>
                <w:lang w:val="hr-HR"/>
              </w:rPr>
              <w:t>15</w:t>
            </w:r>
          </w:p>
        </w:tc>
        <w:tc>
          <w:tcPr>
            <w:tcW w:w="567" w:type="dxa"/>
            <w:gridSpan w:val="3"/>
            <w:tcBorders>
              <w:bottom w:val="single" w:sz="12" w:space="0" w:color="auto"/>
              <w:right w:val="single" w:sz="12" w:space="0" w:color="auto"/>
            </w:tcBorders>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567" w:type="dxa"/>
            <w:tcBorders>
              <w:bottom w:val="single" w:sz="12" w:space="0" w:color="auto"/>
              <w:right w:val="single" w:sz="12" w:space="0" w:color="auto"/>
            </w:tcBorders>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985" w:type="dxa"/>
            <w:gridSpan w:val="3"/>
            <w:vMerge/>
            <w:tcBorders>
              <w:bottom w:val="single" w:sz="12" w:space="0" w:color="auto"/>
              <w:right w:val="single" w:sz="12" w:space="0" w:color="auto"/>
            </w:tcBorders>
            <w:vAlign w:val="cente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Status predmeta</w:t>
            </w:r>
          </w:p>
        </w:tc>
        <w:tc>
          <w:tcPr>
            <w:tcW w:w="1844" w:type="dxa"/>
            <w:gridSpan w:val="2"/>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Izborni</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p>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b/>
                <w:sz w:val="20"/>
                <w:lang w:val="hr-HR"/>
              </w:rPr>
            </w:pPr>
            <w:r w:rsidRPr="00FD6AD0">
              <w:rPr>
                <w:rFonts w:asciiTheme="minorHAnsi" w:hAnsiTheme="minorHAnsi"/>
                <w:b/>
                <w:sz w:val="20"/>
                <w:lang w:val="hr-HR"/>
              </w:rPr>
              <w:t>OPIS PREDMETA</w:t>
            </w:r>
          </w:p>
        </w:tc>
      </w:tr>
      <w:tr w:rsidR="00FD6AD0" w:rsidRPr="00FD6AD0" w:rsidTr="008F76CD">
        <w:tc>
          <w:tcPr>
            <w:tcW w:w="1754" w:type="dxa"/>
            <w:tcBorders>
              <w:top w:val="single" w:sz="12" w:space="0" w:color="auto"/>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Ciljevi predmeta</w:t>
            </w:r>
          </w:p>
        </w:tc>
        <w:tc>
          <w:tcPr>
            <w:tcW w:w="7801" w:type="dxa"/>
            <w:gridSpan w:val="15"/>
            <w:tcBorders>
              <w:top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Razumijevanje i stjecanje znanja o sve većoj pojavi neplodnosti, njenim uzrocima i načinu liječenja.</w:t>
            </w:r>
          </w:p>
        </w:tc>
      </w:tr>
      <w:tr w:rsidR="00FD6AD0" w:rsidRPr="00FD6AD0" w:rsidTr="008F76CD">
        <w:tc>
          <w:tcPr>
            <w:tcW w:w="1754" w:type="dxa"/>
            <w:tcBorders>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Uvjeti za upis predmeta i ulazne kompetencije potrebne za predmet</w:t>
            </w:r>
          </w:p>
        </w:tc>
        <w:tc>
          <w:tcPr>
            <w:tcW w:w="7801" w:type="dxa"/>
            <w:gridSpan w:val="15"/>
            <w:tcBorders>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nema</w:t>
            </w:r>
          </w:p>
        </w:tc>
      </w:tr>
      <w:tr w:rsidR="00FD6AD0" w:rsidRPr="00FD6AD0" w:rsidTr="008F76CD">
        <w:tc>
          <w:tcPr>
            <w:tcW w:w="1754" w:type="dxa"/>
            <w:tcBorders>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Identificirati, opisati i objasniti najvažnije uzroke muške i ženske neplodnosti.</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Navesti i objasniti različite vrste tehnika potpomognute oplodnje.</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Identificirati i objasniti pozitivne i negativne strane potpomognute oplodnje.</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Kritički proučiti edukativne materijale (članke i predavanja), sudjelovati u raspravama i izgraditi konstruktivno mišljenje.</w:t>
            </w:r>
          </w:p>
        </w:tc>
      </w:tr>
      <w:tr w:rsidR="00FD6AD0" w:rsidRPr="00FD6AD0" w:rsidTr="008F76CD">
        <w:tc>
          <w:tcPr>
            <w:tcW w:w="1754" w:type="dxa"/>
            <w:tcBorders>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 xml:space="preserve">Sadržaj predmeta detaljno razrađen prema satnici nastave </w:t>
            </w:r>
          </w:p>
        </w:tc>
        <w:tc>
          <w:tcPr>
            <w:tcW w:w="7801" w:type="dxa"/>
            <w:gridSpan w:val="15"/>
            <w:tcBorders>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Predavanja:                                                                     Broj sati:</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Anatomija genitalnog trakta                                             2</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Embriologija genitalnog trakta                                         1</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 xml:space="preserve">Dijete „iz epruvete“ kroz povijest     </w:t>
            </w:r>
            <w:r>
              <w:rPr>
                <w:rFonts w:asciiTheme="minorHAnsi" w:hAnsiTheme="minorHAnsi"/>
                <w:sz w:val="20"/>
                <w:lang w:val="hr-HR"/>
              </w:rPr>
              <w:t xml:space="preserve">                               </w:t>
            </w:r>
            <w:r w:rsidRPr="00FD6AD0">
              <w:rPr>
                <w:rFonts w:asciiTheme="minorHAnsi" w:hAnsiTheme="minorHAnsi"/>
                <w:sz w:val="20"/>
                <w:lang w:val="hr-HR"/>
              </w:rPr>
              <w:t xml:space="preserve">2              </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Uzroci muške i ženske neplodnosti                                 3</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 xml:space="preserve">Vrste i tehnike potpomognute oplodnje </w:t>
            </w:r>
            <w:r>
              <w:rPr>
                <w:rFonts w:asciiTheme="minorHAnsi" w:hAnsiTheme="minorHAnsi"/>
                <w:sz w:val="20"/>
                <w:lang w:val="hr-HR"/>
              </w:rPr>
              <w:t xml:space="preserve">                       2</w:t>
            </w:r>
          </w:p>
          <w:p w:rsidR="00FD6AD0" w:rsidRPr="00FD6AD0" w:rsidRDefault="00FD6AD0" w:rsidP="00FD6AD0">
            <w:pPr>
              <w:spacing w:line="240" w:lineRule="auto"/>
              <w:ind w:firstLine="0"/>
              <w:jc w:val="left"/>
              <w:rPr>
                <w:rFonts w:asciiTheme="minorHAnsi" w:hAnsiTheme="minorHAnsi"/>
                <w:sz w:val="20"/>
                <w:lang w:val="hr-HR"/>
              </w:rPr>
            </w:pPr>
            <w:r>
              <w:rPr>
                <w:rFonts w:asciiTheme="minorHAnsi" w:hAnsiTheme="minorHAnsi"/>
                <w:sz w:val="20"/>
                <w:lang w:val="hr-HR"/>
              </w:rPr>
              <w:t>Seminari:</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 xml:space="preserve">IVF i dob?                                                                         </w:t>
            </w:r>
            <w:r>
              <w:rPr>
                <w:rFonts w:asciiTheme="minorHAnsi" w:hAnsiTheme="minorHAnsi"/>
                <w:sz w:val="20"/>
                <w:lang w:val="hr-HR"/>
              </w:rPr>
              <w:t xml:space="preserve">    4</w:t>
            </w:r>
            <w:r w:rsidRPr="00FD6AD0">
              <w:rPr>
                <w:rFonts w:asciiTheme="minorHAnsi" w:hAnsiTheme="minorHAnsi"/>
                <w:sz w:val="20"/>
                <w:lang w:val="hr-HR"/>
              </w:rPr>
              <w:t xml:space="preserve">                                                                        </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w:t>
            </w:r>
            <w:proofErr w:type="spellStart"/>
            <w:r w:rsidRPr="00FD6AD0">
              <w:rPr>
                <w:rFonts w:asciiTheme="minorHAnsi" w:hAnsiTheme="minorHAnsi"/>
                <w:sz w:val="20"/>
                <w:lang w:val="hr-HR"/>
              </w:rPr>
              <w:t>Spermalna</w:t>
            </w:r>
            <w:proofErr w:type="spellEnd"/>
            <w:r w:rsidRPr="00FD6AD0">
              <w:rPr>
                <w:rFonts w:asciiTheme="minorHAnsi" w:hAnsiTheme="minorHAnsi"/>
                <w:sz w:val="20"/>
                <w:lang w:val="hr-HR"/>
              </w:rPr>
              <w:t xml:space="preserve"> selekcija“: </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(Što možemo naučiti od majke prirode?</w:t>
            </w:r>
            <w:r>
              <w:rPr>
                <w:rFonts w:asciiTheme="minorHAnsi" w:hAnsiTheme="minorHAnsi"/>
                <w:sz w:val="20"/>
                <w:lang w:val="hr-HR"/>
              </w:rPr>
              <w:t xml:space="preserve">)                      </w:t>
            </w:r>
            <w:r w:rsidRPr="00FD6AD0">
              <w:rPr>
                <w:rFonts w:asciiTheme="minorHAnsi" w:hAnsiTheme="minorHAnsi"/>
                <w:sz w:val="20"/>
                <w:lang w:val="hr-HR"/>
              </w:rPr>
              <w:t xml:space="preserve">4                         </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Surogat majčinstvo: moralni i etički problem</w:t>
            </w:r>
            <w:r>
              <w:rPr>
                <w:rFonts w:asciiTheme="minorHAnsi" w:hAnsiTheme="minorHAnsi"/>
                <w:sz w:val="20"/>
                <w:lang w:val="hr-HR"/>
              </w:rPr>
              <w:t xml:space="preserve">               </w:t>
            </w:r>
            <w:r w:rsidRPr="00FD6AD0">
              <w:rPr>
                <w:rFonts w:asciiTheme="minorHAnsi" w:hAnsiTheme="minorHAnsi"/>
                <w:sz w:val="20"/>
                <w:lang w:val="hr-HR"/>
              </w:rPr>
              <w:t xml:space="preserve">4                    </w:t>
            </w:r>
          </w:p>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Kromosomi kod ljudi                                                         3</w:t>
            </w:r>
          </w:p>
        </w:tc>
      </w:tr>
      <w:tr w:rsidR="00FD6AD0" w:rsidRPr="00FD6AD0" w:rsidTr="008F76CD">
        <w:trPr>
          <w:trHeight w:val="349"/>
        </w:trPr>
        <w:tc>
          <w:tcPr>
            <w:tcW w:w="1754" w:type="dxa"/>
            <w:vMerge w:val="restart"/>
            <w:tcBorders>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Vrste izvođenja nastave:</w:t>
            </w:r>
          </w:p>
        </w:tc>
        <w:tc>
          <w:tcPr>
            <w:tcW w:w="3545" w:type="dxa"/>
            <w:gridSpan w:val="5"/>
            <w:vMerge w:val="restart"/>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MS Gothic" w:eastAsia="MS Gothic" w:hAnsi="MS Gothic" w:cs="MS Gothic" w:hint="eastAsia"/>
                <w:sz w:val="20"/>
                <w:lang w:val="hr-HR"/>
              </w:rPr>
              <w:t>☐</w:t>
            </w:r>
            <w:r w:rsidRPr="00FD6AD0">
              <w:rPr>
                <w:rFonts w:asciiTheme="minorHAnsi" w:hAnsiTheme="minorHAnsi"/>
                <w:sz w:val="20"/>
                <w:lang w:val="hr-HR"/>
              </w:rPr>
              <w:t xml:space="preserve"> </w:t>
            </w:r>
            <w:r>
              <w:rPr>
                <w:rFonts w:asciiTheme="minorHAnsi" w:hAnsiTheme="minorHAnsi"/>
                <w:i/>
                <w:sz w:val="20"/>
                <w:lang w:val="hr-HR"/>
              </w:rPr>
              <w:t>predavanja i seminari</w:t>
            </w:r>
          </w:p>
          <w:p w:rsidR="00FD6AD0" w:rsidRPr="00FD6AD0" w:rsidRDefault="00FD6AD0" w:rsidP="00FD6AD0">
            <w:pPr>
              <w:spacing w:line="240" w:lineRule="auto"/>
              <w:ind w:firstLine="0"/>
              <w:jc w:val="left"/>
              <w:rPr>
                <w:rFonts w:asciiTheme="minorHAnsi" w:hAnsiTheme="minorHAnsi"/>
                <w:sz w:val="20"/>
                <w:lang w:val="hr-HR"/>
              </w:rPr>
            </w:pPr>
          </w:p>
        </w:tc>
        <w:tc>
          <w:tcPr>
            <w:tcW w:w="4256" w:type="dxa"/>
            <w:gridSpan w:val="10"/>
            <w:vMerge w:val="restart"/>
            <w:tcMar>
              <w:left w:w="57" w:type="dxa"/>
              <w:right w:w="57" w:type="dxa"/>
            </w:tcMar>
            <w:vAlign w:val="center"/>
          </w:tcPr>
          <w:p w:rsidR="00FD6AD0" w:rsidRPr="00FD6AD0" w:rsidRDefault="00FD6AD0" w:rsidP="00FD6AD0">
            <w:pPr>
              <w:spacing w:line="240" w:lineRule="auto"/>
              <w:ind w:firstLine="0"/>
              <w:jc w:val="left"/>
              <w:rPr>
                <w:rFonts w:asciiTheme="minorHAnsi" w:hAnsiTheme="minorHAnsi"/>
                <w:b/>
                <w:sz w:val="20"/>
              </w:rPr>
            </w:pPr>
          </w:p>
        </w:tc>
      </w:tr>
      <w:tr w:rsidR="00FD6AD0" w:rsidRPr="00FD6AD0" w:rsidTr="008F76CD">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3545" w:type="dxa"/>
            <w:gridSpan w:val="5"/>
            <w:vMerge/>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4256" w:type="dxa"/>
            <w:gridSpan w:val="10"/>
            <w:vMerge/>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Obveze studenata</w:t>
            </w:r>
          </w:p>
        </w:tc>
        <w:tc>
          <w:tcPr>
            <w:tcW w:w="7801" w:type="dxa"/>
            <w:gridSpan w:val="15"/>
            <w:tcBorders>
              <w:bottom w:val="single" w:sz="12" w:space="0" w:color="auto"/>
              <w:right w:val="single" w:sz="12"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Nazočnost na nastavi 80% predavanja, 90% seminari i 100% vježbe</w:t>
            </w:r>
          </w:p>
        </w:tc>
      </w:tr>
      <w:tr w:rsidR="00FD6AD0" w:rsidRPr="00FD6AD0" w:rsidTr="008F76CD">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 xml:space="preserve">Praćenje rada studenata </w:t>
            </w:r>
            <w:r w:rsidRPr="00FD6AD0">
              <w:rPr>
                <w:rFonts w:asciiTheme="minorHAnsi" w:hAnsiTheme="minorHAnsi"/>
                <w:i/>
                <w:sz w:val="20"/>
                <w:lang w:val="hr-HR"/>
              </w:rPr>
              <w:t>(upisati udio u ECTS bodovima za svaku aktivnost tako da ukupni broj ECTS bodova odgovara bodovnoj vrijednosti predmeta):</w:t>
            </w:r>
          </w:p>
        </w:tc>
        <w:tc>
          <w:tcPr>
            <w:tcW w:w="1829" w:type="dxa"/>
            <w:tcBorders>
              <w:top w:val="single" w:sz="12"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Pohađanje nastave</w:t>
            </w:r>
          </w:p>
        </w:tc>
        <w:tc>
          <w:tcPr>
            <w:tcW w:w="782" w:type="dxa"/>
            <w:gridSpan w:val="2"/>
            <w:tcBorders>
              <w:top w:val="single" w:sz="12"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275" w:type="dxa"/>
            <w:gridSpan w:val="3"/>
            <w:tcBorders>
              <w:top w:val="single" w:sz="12"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968" w:type="dxa"/>
            <w:gridSpan w:val="3"/>
            <w:tcBorders>
              <w:top w:val="single" w:sz="12"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523" w:type="dxa"/>
            <w:gridSpan w:val="5"/>
            <w:tcBorders>
              <w:top w:val="single" w:sz="12" w:space="0" w:color="auto"/>
              <w:right w:val="single" w:sz="4"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rPr>
          <w:trHeight w:val="397"/>
        </w:trPr>
        <w:tc>
          <w:tcPr>
            <w:tcW w:w="1754" w:type="dxa"/>
            <w:vMerge/>
            <w:tcBorders>
              <w:left w:val="single" w:sz="12" w:space="0" w:color="auto"/>
            </w:tcBorders>
            <w:shd w:val="clear" w:color="auto" w:fill="CCFFFF"/>
            <w:tcMar>
              <w:left w:w="57" w:type="dxa"/>
              <w:right w:w="57" w:type="dxa"/>
            </w:tcMar>
            <w:vAlign w:val="center"/>
          </w:tcPr>
          <w:p w:rsidR="00FD6AD0" w:rsidRPr="00FD6AD0" w:rsidRDefault="00FD6AD0" w:rsidP="00FD6AD0">
            <w:pPr>
              <w:numPr>
                <w:ilvl w:val="0"/>
                <w:numId w:val="2"/>
              </w:numPr>
              <w:spacing w:line="240" w:lineRule="auto"/>
              <w:jc w:val="left"/>
              <w:rPr>
                <w:rFonts w:asciiTheme="minorHAnsi" w:hAnsiTheme="minorHAnsi"/>
                <w:sz w:val="20"/>
                <w:lang w:val="hr-HR"/>
              </w:rPr>
            </w:pPr>
          </w:p>
        </w:tc>
        <w:tc>
          <w:tcPr>
            <w:tcW w:w="1829" w:type="dxa"/>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Esej</w:t>
            </w:r>
          </w:p>
        </w:tc>
        <w:tc>
          <w:tcPr>
            <w:tcW w:w="782" w:type="dxa"/>
            <w:gridSpan w:val="2"/>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275" w:type="dxa"/>
            <w:gridSpan w:val="3"/>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968" w:type="dxa"/>
            <w:gridSpan w:val="3"/>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523" w:type="dxa"/>
            <w:gridSpan w:val="5"/>
            <w:tcBorders>
              <w:right w:val="single" w:sz="4" w:space="0" w:color="auto"/>
            </w:tcBorders>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424" w:type="dxa"/>
            <w:tcBorders>
              <w:left w:val="single" w:sz="4" w:space="0" w:color="auto"/>
              <w:right w:val="single" w:sz="12" w:space="0" w:color="auto"/>
            </w:tcBorders>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rPr>
          <w:trHeight w:val="397"/>
        </w:trPr>
        <w:tc>
          <w:tcPr>
            <w:tcW w:w="1754" w:type="dxa"/>
            <w:vMerge/>
            <w:tcBorders>
              <w:left w:val="single" w:sz="12" w:space="0" w:color="auto"/>
            </w:tcBorders>
            <w:shd w:val="clear" w:color="auto" w:fill="CCFFFF"/>
            <w:tcMar>
              <w:left w:w="57" w:type="dxa"/>
              <w:right w:w="57" w:type="dxa"/>
            </w:tcMar>
            <w:vAlign w:val="center"/>
          </w:tcPr>
          <w:p w:rsidR="00FD6AD0" w:rsidRPr="00FD6AD0" w:rsidRDefault="00FD6AD0" w:rsidP="00FD6AD0">
            <w:pPr>
              <w:numPr>
                <w:ilvl w:val="0"/>
                <w:numId w:val="2"/>
              </w:numPr>
              <w:spacing w:line="240" w:lineRule="auto"/>
              <w:jc w:val="left"/>
              <w:rPr>
                <w:rFonts w:asciiTheme="minorHAnsi" w:hAnsiTheme="minorHAnsi"/>
                <w:sz w:val="20"/>
                <w:lang w:val="hr-HR"/>
              </w:rPr>
            </w:pPr>
          </w:p>
        </w:tc>
        <w:tc>
          <w:tcPr>
            <w:tcW w:w="1829" w:type="dxa"/>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2" w:type="dxa"/>
            <w:gridSpan w:val="2"/>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275" w:type="dxa"/>
            <w:gridSpan w:val="3"/>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968" w:type="dxa"/>
            <w:gridSpan w:val="3"/>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523" w:type="dxa"/>
            <w:gridSpan w:val="5"/>
            <w:tcBorders>
              <w:right w:val="single" w:sz="4" w:space="0" w:color="auto"/>
            </w:tcBorders>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424" w:type="dxa"/>
            <w:tcBorders>
              <w:left w:val="single" w:sz="4" w:space="0" w:color="auto"/>
              <w:right w:val="single" w:sz="12" w:space="0" w:color="auto"/>
            </w:tcBorders>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rPr>
          <w:trHeight w:val="397"/>
        </w:trPr>
        <w:tc>
          <w:tcPr>
            <w:tcW w:w="1754" w:type="dxa"/>
            <w:vMerge/>
            <w:tcBorders>
              <w:left w:val="single" w:sz="12" w:space="0" w:color="auto"/>
            </w:tcBorders>
            <w:shd w:val="clear" w:color="auto" w:fill="CCFFFF"/>
            <w:tcMar>
              <w:left w:w="57" w:type="dxa"/>
              <w:right w:w="57" w:type="dxa"/>
            </w:tcMar>
            <w:vAlign w:val="center"/>
          </w:tcPr>
          <w:p w:rsidR="00FD6AD0" w:rsidRPr="00FD6AD0" w:rsidRDefault="00FD6AD0" w:rsidP="00FD6AD0">
            <w:pPr>
              <w:numPr>
                <w:ilvl w:val="0"/>
                <w:numId w:val="2"/>
              </w:numPr>
              <w:spacing w:line="240" w:lineRule="auto"/>
              <w:jc w:val="left"/>
              <w:rPr>
                <w:rFonts w:asciiTheme="minorHAnsi" w:hAnsiTheme="minorHAnsi"/>
                <w:sz w:val="20"/>
                <w:lang w:val="hr-HR"/>
              </w:rPr>
            </w:pPr>
          </w:p>
        </w:tc>
        <w:tc>
          <w:tcPr>
            <w:tcW w:w="1829" w:type="dxa"/>
            <w:tcBorders>
              <w:bottom w:val="single" w:sz="4"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2" w:type="dxa"/>
            <w:gridSpan w:val="2"/>
            <w:tcBorders>
              <w:bottom w:val="single" w:sz="4"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275" w:type="dxa"/>
            <w:gridSpan w:val="3"/>
            <w:tcBorders>
              <w:bottom w:val="single" w:sz="4" w:space="0" w:color="auto"/>
            </w:tcBorders>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968" w:type="dxa"/>
            <w:gridSpan w:val="3"/>
            <w:tcBorders>
              <w:bottom w:val="single" w:sz="4" w:space="0" w:color="auto"/>
            </w:tcBorders>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numPr>
                <w:ilvl w:val="0"/>
                <w:numId w:val="2"/>
              </w:numPr>
              <w:spacing w:line="240" w:lineRule="auto"/>
              <w:jc w:val="left"/>
              <w:rPr>
                <w:rFonts w:asciiTheme="minorHAnsi" w:hAnsiTheme="minorHAnsi"/>
                <w:sz w:val="20"/>
                <w:lang w:val="hr-HR"/>
              </w:rPr>
            </w:pPr>
          </w:p>
        </w:tc>
        <w:tc>
          <w:tcPr>
            <w:tcW w:w="1829" w:type="dxa"/>
            <w:tcBorders>
              <w:bottom w:val="single" w:sz="12" w:space="0" w:color="auto"/>
              <w:right w:val="single" w:sz="8"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1424" w:type="dxa"/>
            <w:tcBorders>
              <w:left w:val="single" w:sz="8" w:space="0" w:color="auto"/>
              <w:bottom w:val="single" w:sz="12" w:space="0" w:color="auto"/>
              <w:right w:val="single" w:sz="12" w:space="0" w:color="auto"/>
            </w:tcBorders>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 xml:space="preserve">Ocjenjivanje i </w:t>
            </w:r>
            <w:r w:rsidRPr="00FD6AD0">
              <w:rPr>
                <w:rFonts w:asciiTheme="minorHAnsi" w:hAnsiTheme="minorHAnsi"/>
                <w:sz w:val="20"/>
                <w:lang w:val="hr-HR"/>
              </w:rPr>
              <w:lastRenderedPageBreak/>
              <w:t>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lastRenderedPageBreak/>
              <w:t>Analiza članka</w:t>
            </w:r>
          </w:p>
        </w:tc>
      </w:tr>
      <w:tr w:rsidR="00FD6AD0" w:rsidRPr="00FD6AD0" w:rsidTr="008F76CD">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lastRenderedPageBreak/>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b/>
                <w:sz w:val="20"/>
                <w:lang w:val="hr-HR"/>
              </w:rPr>
            </w:pPr>
            <w:r w:rsidRPr="00FD6AD0">
              <w:rPr>
                <w:rFonts w:asciiTheme="minorHAnsi" w:hAnsiTheme="minorHAnsi"/>
                <w:b/>
                <w:sz w:val="20"/>
                <w:lang w:val="hr-HR"/>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b/>
                <w:sz w:val="20"/>
                <w:lang w:val="hr-HR"/>
              </w:rPr>
            </w:pPr>
            <w:r w:rsidRPr="00FD6AD0">
              <w:rPr>
                <w:rFonts w:asciiTheme="minorHAnsi" w:hAnsiTheme="minorHAnsi"/>
                <w:b/>
                <w:sz w:val="20"/>
                <w:lang w:val="hr-HR"/>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b/>
                <w:sz w:val="20"/>
                <w:lang w:val="hr-HR"/>
              </w:rPr>
            </w:pPr>
            <w:r w:rsidRPr="00FD6AD0">
              <w:rPr>
                <w:rFonts w:asciiTheme="minorHAnsi" w:hAnsiTheme="minorHAnsi"/>
                <w:b/>
                <w:sz w:val="20"/>
                <w:lang w:val="hr-HR"/>
              </w:rPr>
              <w:t>Dostupnost putem ostalih medija</w:t>
            </w:r>
          </w:p>
        </w:tc>
      </w:tr>
      <w:tr w:rsidR="00FD6AD0" w:rsidRPr="00FD6AD0" w:rsidTr="008F76CD">
        <w:trPr>
          <w:trHeight w:val="75"/>
        </w:trPr>
        <w:tc>
          <w:tcPr>
            <w:tcW w:w="1754" w:type="dxa"/>
            <w:vMerge/>
            <w:tcBorders>
              <w:left w:val="single" w:sz="12" w:space="0" w:color="auto"/>
            </w:tcBorders>
            <w:shd w:val="clear" w:color="auto" w:fill="CCFFFF"/>
            <w:tcMar>
              <w:left w:w="57" w:type="dxa"/>
              <w:right w:w="57" w:type="dxa"/>
            </w:tcMar>
            <w:vAlign w:val="center"/>
          </w:tcPr>
          <w:p w:rsidR="00FD6AD0" w:rsidRPr="00FD6AD0" w:rsidRDefault="00FD6AD0" w:rsidP="00FD6AD0">
            <w:pPr>
              <w:numPr>
                <w:ilvl w:val="0"/>
                <w:numId w:val="1"/>
              </w:numPr>
              <w:spacing w:line="240" w:lineRule="auto"/>
              <w:jc w:val="left"/>
              <w:rPr>
                <w:rFonts w:asciiTheme="minorHAnsi" w:hAnsiTheme="minorHAnsi"/>
                <w:sz w:val="20"/>
                <w:lang w:val="hr-HR"/>
              </w:rPr>
            </w:pPr>
          </w:p>
        </w:tc>
        <w:tc>
          <w:tcPr>
            <w:tcW w:w="4942" w:type="dxa"/>
            <w:gridSpan w:val="10"/>
            <w:tcBorders>
              <w:right w:val="single" w:sz="8" w:space="0" w:color="auto"/>
            </w:tcBorders>
            <w:shd w:val="clear" w:color="auto" w:fill="auto"/>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proofErr w:type="spellStart"/>
            <w:r w:rsidRPr="00FD6AD0">
              <w:rPr>
                <w:rFonts w:asciiTheme="minorHAnsi" w:hAnsiTheme="minorHAnsi"/>
                <w:sz w:val="20"/>
                <w:lang w:val="hr-HR"/>
              </w:rPr>
              <w:t>Assisted</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Reproductive</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Technology</w:t>
            </w:r>
            <w:proofErr w:type="spellEnd"/>
            <w:r w:rsidRPr="00FD6AD0">
              <w:rPr>
                <w:rFonts w:asciiTheme="minorHAnsi" w:hAnsiTheme="minorHAnsi"/>
                <w:sz w:val="20"/>
                <w:lang w:val="hr-HR"/>
              </w:rPr>
              <w:t xml:space="preserve"> National </w:t>
            </w:r>
            <w:proofErr w:type="spellStart"/>
            <w:r w:rsidRPr="00FD6AD0">
              <w:rPr>
                <w:rFonts w:asciiTheme="minorHAnsi" w:hAnsiTheme="minorHAnsi"/>
                <w:sz w:val="20"/>
                <w:lang w:val="hr-HR"/>
              </w:rPr>
              <w:t>Summary</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Report</w:t>
            </w:r>
            <w:proofErr w:type="spellEnd"/>
            <w:r w:rsidRPr="00FD6AD0">
              <w:rPr>
                <w:rFonts w:asciiTheme="minorHAnsi" w:hAnsiTheme="minorHAnsi"/>
                <w:sz w:val="20"/>
                <w:lang w:val="hr-HR"/>
              </w:rPr>
              <w:t xml:space="preserve">, US DEPARTMENT OF HEALTH AND HUMAN SERVICES </w:t>
            </w:r>
            <w:proofErr w:type="spellStart"/>
            <w:r w:rsidRPr="00FD6AD0">
              <w:rPr>
                <w:rFonts w:asciiTheme="minorHAnsi" w:hAnsiTheme="minorHAnsi"/>
                <w:sz w:val="20"/>
                <w:lang w:val="hr-HR"/>
              </w:rPr>
              <w:t>Centers</w:t>
            </w:r>
            <w:proofErr w:type="spellEnd"/>
            <w:r w:rsidRPr="00FD6AD0">
              <w:rPr>
                <w:rFonts w:asciiTheme="minorHAnsi" w:hAnsiTheme="minorHAnsi"/>
                <w:sz w:val="20"/>
                <w:lang w:val="hr-HR"/>
              </w:rPr>
              <w:t xml:space="preserve"> for </w:t>
            </w:r>
            <w:proofErr w:type="spellStart"/>
            <w:r w:rsidRPr="00FD6AD0">
              <w:rPr>
                <w:rFonts w:asciiTheme="minorHAnsi" w:hAnsiTheme="minorHAnsi"/>
                <w:sz w:val="20"/>
                <w:lang w:val="hr-HR"/>
              </w:rPr>
              <w:t>Disease</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Control</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and</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Prevention</w:t>
            </w:r>
            <w:proofErr w:type="spellEnd"/>
            <w:r w:rsidRPr="00FD6AD0">
              <w:rPr>
                <w:rFonts w:asciiTheme="minorHAnsi" w:hAnsiTheme="minorHAnsi"/>
                <w:sz w:val="20"/>
                <w:lang w:val="hr-HR"/>
              </w:rPr>
              <w:t>,  2014</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fldChar w:fldCharType="begin">
                <w:ffData>
                  <w:name w:val="Text1"/>
                  <w:enabled/>
                  <w:calcOnExit w:val="0"/>
                  <w:textInput/>
                </w:ffData>
              </w:fldChar>
            </w:r>
            <w:r w:rsidRPr="00FD6AD0">
              <w:rPr>
                <w:rFonts w:asciiTheme="minorHAnsi" w:hAnsiTheme="minorHAnsi"/>
                <w:sz w:val="20"/>
                <w:lang w:val="hr-HR"/>
              </w:rPr>
              <w:instrText xml:space="preserve"> FORMTEXT </w:instrText>
            </w:r>
            <w:r w:rsidRPr="00FD6AD0">
              <w:rPr>
                <w:rFonts w:asciiTheme="minorHAnsi" w:hAnsiTheme="minorHAnsi"/>
                <w:sz w:val="20"/>
                <w:lang w:val="hr-HR"/>
              </w:rPr>
            </w:r>
            <w:r w:rsidRPr="00FD6AD0">
              <w:rPr>
                <w:rFonts w:asciiTheme="minorHAnsi" w:hAnsiTheme="minorHAnsi"/>
                <w:sz w:val="20"/>
                <w:lang w:val="hr-HR"/>
              </w:rPr>
              <w:fldChar w:fldCharType="separate"/>
            </w:r>
            <w:r w:rsidRPr="00FD6AD0">
              <w:rPr>
                <w:rFonts w:asciiTheme="minorHAnsi" w:hAnsiTheme="minorHAnsi"/>
                <w:sz w:val="20"/>
                <w:lang w:val="hr-HR"/>
              </w:rPr>
              <w:t> </w:t>
            </w:r>
            <w:r w:rsidRPr="00FD6AD0">
              <w:rPr>
                <w:rFonts w:asciiTheme="minorHAnsi" w:hAnsiTheme="minorHAnsi"/>
                <w:sz w:val="20"/>
                <w:lang w:val="hr-HR"/>
              </w:rPr>
              <w:t> </w:t>
            </w:r>
            <w:r w:rsidRPr="00FD6AD0">
              <w:rPr>
                <w:rFonts w:asciiTheme="minorHAnsi" w:hAnsiTheme="minorHAnsi"/>
                <w:sz w:val="20"/>
                <w:lang w:val="hr-HR"/>
              </w:rPr>
              <w:t> </w:t>
            </w:r>
            <w:r w:rsidRPr="00FD6AD0">
              <w:rPr>
                <w:rFonts w:asciiTheme="minorHAnsi" w:hAnsiTheme="minorHAnsi"/>
                <w:sz w:val="20"/>
                <w:lang w:val="hr-HR"/>
              </w:rPr>
              <w:t> </w:t>
            </w:r>
            <w:r w:rsidRPr="00FD6AD0">
              <w:rPr>
                <w:rFonts w:asciiTheme="minorHAnsi" w:hAnsiTheme="minorHAnsi"/>
                <w:sz w:val="20"/>
                <w:lang w:val="hr-HR"/>
              </w:rPr>
              <w:t> </w:t>
            </w:r>
            <w:r w:rsidRPr="00FD6AD0">
              <w:rPr>
                <w:rFonts w:asciiTheme="minorHAnsi" w:hAnsiTheme="minorHAnsi"/>
                <w:sz w:val="20"/>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FD6AD0" w:rsidRPr="00FD6AD0" w:rsidRDefault="00FD6AD0" w:rsidP="00FD6AD0">
            <w:pPr>
              <w:spacing w:line="240" w:lineRule="auto"/>
              <w:ind w:firstLine="0"/>
              <w:jc w:val="left"/>
              <w:rPr>
                <w:rFonts w:asciiTheme="minorHAnsi" w:hAnsiTheme="minorHAnsi"/>
                <w:i/>
                <w:sz w:val="20"/>
                <w:lang w:val="hr-HR"/>
              </w:rPr>
            </w:pPr>
            <w:proofErr w:type="spellStart"/>
            <w:r w:rsidRPr="00FD6AD0">
              <w:rPr>
                <w:rFonts w:asciiTheme="minorHAnsi" w:hAnsiTheme="minorHAnsi"/>
                <w:i/>
                <w:sz w:val="20"/>
                <w:lang w:val="hr-HR"/>
              </w:rPr>
              <w:t>online</w:t>
            </w:r>
            <w:proofErr w:type="spellEnd"/>
          </w:p>
        </w:tc>
      </w:tr>
      <w:tr w:rsidR="00FD6AD0" w:rsidRPr="00FD6AD0" w:rsidTr="008F76CD">
        <w:tc>
          <w:tcPr>
            <w:tcW w:w="1754" w:type="dxa"/>
            <w:tcBorders>
              <w:top w:val="single" w:sz="12" w:space="0" w:color="auto"/>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01" w:type="dxa"/>
            <w:gridSpan w:val="15"/>
            <w:tcBorders>
              <w:top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proofErr w:type="spellStart"/>
            <w:r w:rsidRPr="00FD6AD0">
              <w:rPr>
                <w:rFonts w:asciiTheme="minorHAnsi" w:hAnsiTheme="minorHAnsi"/>
                <w:sz w:val="20"/>
                <w:lang w:val="hr-HR"/>
              </w:rPr>
              <w:t>Tan</w:t>
            </w:r>
            <w:proofErr w:type="spellEnd"/>
            <w:r w:rsidRPr="00FD6AD0">
              <w:rPr>
                <w:rFonts w:asciiTheme="minorHAnsi" w:hAnsiTheme="minorHAnsi"/>
                <w:sz w:val="20"/>
                <w:lang w:val="hr-HR"/>
              </w:rPr>
              <w:t xml:space="preserve"> TY, </w:t>
            </w:r>
            <w:proofErr w:type="spellStart"/>
            <w:r w:rsidRPr="00FD6AD0">
              <w:rPr>
                <w:rFonts w:asciiTheme="minorHAnsi" w:hAnsiTheme="minorHAnsi"/>
                <w:sz w:val="20"/>
                <w:lang w:val="hr-HR"/>
              </w:rPr>
              <w:t>Lau</w:t>
            </w:r>
            <w:proofErr w:type="spellEnd"/>
            <w:r w:rsidRPr="00FD6AD0">
              <w:rPr>
                <w:rFonts w:asciiTheme="minorHAnsi" w:hAnsiTheme="minorHAnsi"/>
                <w:sz w:val="20"/>
                <w:lang w:val="hr-HR"/>
              </w:rPr>
              <w:t xml:space="preserve"> SK, </w:t>
            </w:r>
            <w:proofErr w:type="spellStart"/>
            <w:r w:rsidRPr="00FD6AD0">
              <w:rPr>
                <w:rFonts w:asciiTheme="minorHAnsi" w:hAnsiTheme="minorHAnsi"/>
                <w:sz w:val="20"/>
                <w:lang w:val="hr-HR"/>
              </w:rPr>
              <w:t>Loh</w:t>
            </w:r>
            <w:proofErr w:type="spellEnd"/>
            <w:r w:rsidRPr="00FD6AD0">
              <w:rPr>
                <w:rFonts w:asciiTheme="minorHAnsi" w:hAnsiTheme="minorHAnsi"/>
                <w:sz w:val="20"/>
                <w:lang w:val="hr-HR"/>
              </w:rPr>
              <w:t xml:space="preserve"> SF, </w:t>
            </w:r>
            <w:proofErr w:type="spellStart"/>
            <w:r w:rsidRPr="00FD6AD0">
              <w:rPr>
                <w:rFonts w:asciiTheme="minorHAnsi" w:hAnsiTheme="minorHAnsi"/>
                <w:sz w:val="20"/>
                <w:lang w:val="hr-HR"/>
              </w:rPr>
              <w:t>Tan</w:t>
            </w:r>
            <w:proofErr w:type="spellEnd"/>
            <w:r w:rsidRPr="00FD6AD0">
              <w:rPr>
                <w:rFonts w:asciiTheme="minorHAnsi" w:hAnsiTheme="minorHAnsi"/>
                <w:sz w:val="20"/>
                <w:lang w:val="hr-HR"/>
              </w:rPr>
              <w:t xml:space="preserve"> HH., </w:t>
            </w:r>
            <w:proofErr w:type="spellStart"/>
            <w:r w:rsidRPr="00FD6AD0">
              <w:rPr>
                <w:rFonts w:asciiTheme="minorHAnsi" w:hAnsiTheme="minorHAnsi"/>
                <w:sz w:val="20"/>
                <w:lang w:val="hr-HR"/>
              </w:rPr>
              <w:t>Female</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ageing</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and</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reproductive</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outcome</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in</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assisted</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reproduction</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cycles</w:t>
            </w:r>
            <w:proofErr w:type="spellEnd"/>
            <w:r w:rsidRPr="00FD6AD0">
              <w:rPr>
                <w:rFonts w:asciiTheme="minorHAnsi" w:hAnsiTheme="minorHAnsi"/>
                <w:sz w:val="20"/>
                <w:lang w:val="hr-HR"/>
              </w:rPr>
              <w:t>. Singapore Med J. 2014 Jun;55(6):305-9.</w:t>
            </w:r>
          </w:p>
        </w:tc>
      </w:tr>
      <w:tr w:rsidR="00FD6AD0" w:rsidRPr="00FD6AD0" w:rsidTr="008F76CD">
        <w:tc>
          <w:tcPr>
            <w:tcW w:w="1754" w:type="dxa"/>
            <w:tcBorders>
              <w:left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01" w:type="dxa"/>
            <w:gridSpan w:val="15"/>
            <w:tcBorders>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b/>
                <w:bCs/>
                <w:sz w:val="20"/>
                <w:lang w:val="hr-HR"/>
              </w:rPr>
            </w:pPr>
            <w:hyperlink r:id="rId21" w:history="1">
              <w:proofErr w:type="spellStart"/>
              <w:r w:rsidRPr="00FD6AD0">
                <w:rPr>
                  <w:rStyle w:val="Hyperlink"/>
                  <w:rFonts w:asciiTheme="minorHAnsi" w:hAnsiTheme="minorHAnsi"/>
                  <w:sz w:val="20"/>
                  <w:lang w:val="hr-HR"/>
                </w:rPr>
                <w:t>Pokulniewicz</w:t>
              </w:r>
              <w:proofErr w:type="spellEnd"/>
              <w:r w:rsidRPr="00FD6AD0">
                <w:rPr>
                  <w:rStyle w:val="Hyperlink"/>
                  <w:rFonts w:asciiTheme="minorHAnsi" w:hAnsiTheme="minorHAnsi"/>
                  <w:sz w:val="20"/>
                  <w:lang w:val="hr-HR"/>
                </w:rPr>
                <w:t xml:space="preserve"> M</w:t>
              </w:r>
            </w:hyperlink>
            <w:r w:rsidRPr="00FD6AD0">
              <w:rPr>
                <w:rFonts w:asciiTheme="minorHAnsi" w:hAnsiTheme="minorHAnsi"/>
                <w:sz w:val="20"/>
                <w:lang w:val="hr-HR"/>
              </w:rPr>
              <w:t>, </w:t>
            </w:r>
            <w:proofErr w:type="spellStart"/>
            <w:r w:rsidRPr="00FD6AD0">
              <w:rPr>
                <w:rFonts w:asciiTheme="minorHAnsi" w:hAnsiTheme="minorHAnsi"/>
                <w:sz w:val="20"/>
                <w:lang w:val="hr-HR"/>
              </w:rPr>
              <w:fldChar w:fldCharType="begin"/>
            </w:r>
            <w:r w:rsidRPr="00FD6AD0">
              <w:rPr>
                <w:rFonts w:asciiTheme="minorHAnsi" w:hAnsiTheme="minorHAnsi"/>
                <w:sz w:val="20"/>
                <w:lang w:val="hr-HR"/>
              </w:rPr>
              <w:instrText xml:space="preserve"> HYPERLINK "http://www.ncbi.nlm.nih.gov/pubmed/?term=Issat%20T%5BAuthor%5D&amp;cauthor=true&amp;cauthor_uid=26327892" </w:instrText>
            </w:r>
            <w:r w:rsidRPr="00FD6AD0">
              <w:rPr>
                <w:rFonts w:asciiTheme="minorHAnsi" w:hAnsiTheme="minorHAnsi"/>
                <w:sz w:val="20"/>
                <w:lang w:val="hr-HR"/>
              </w:rPr>
              <w:fldChar w:fldCharType="separate"/>
            </w:r>
            <w:r w:rsidRPr="00FD6AD0">
              <w:rPr>
                <w:rStyle w:val="Hyperlink"/>
                <w:rFonts w:asciiTheme="minorHAnsi" w:hAnsiTheme="minorHAnsi"/>
                <w:sz w:val="20"/>
                <w:lang w:val="hr-HR"/>
              </w:rPr>
              <w:t>Issat</w:t>
            </w:r>
            <w:proofErr w:type="spellEnd"/>
            <w:r w:rsidRPr="00FD6AD0">
              <w:rPr>
                <w:rStyle w:val="Hyperlink"/>
                <w:rFonts w:asciiTheme="minorHAnsi" w:hAnsiTheme="minorHAnsi"/>
                <w:sz w:val="20"/>
                <w:lang w:val="hr-HR"/>
              </w:rPr>
              <w:t xml:space="preserve"> T</w:t>
            </w:r>
            <w:r w:rsidRPr="00FD6AD0">
              <w:rPr>
                <w:rFonts w:asciiTheme="minorHAnsi" w:hAnsiTheme="minorHAnsi"/>
                <w:sz w:val="20"/>
              </w:rPr>
              <w:fldChar w:fldCharType="end"/>
            </w:r>
            <w:r w:rsidRPr="00FD6AD0">
              <w:rPr>
                <w:rFonts w:asciiTheme="minorHAnsi" w:hAnsiTheme="minorHAnsi"/>
                <w:sz w:val="20"/>
                <w:lang w:val="hr-HR"/>
              </w:rPr>
              <w:t>, </w:t>
            </w:r>
            <w:proofErr w:type="spellStart"/>
            <w:r w:rsidRPr="00FD6AD0">
              <w:rPr>
                <w:rFonts w:asciiTheme="minorHAnsi" w:hAnsiTheme="minorHAnsi"/>
                <w:sz w:val="20"/>
                <w:lang w:val="hr-HR"/>
              </w:rPr>
              <w:fldChar w:fldCharType="begin"/>
            </w:r>
            <w:r w:rsidRPr="00FD6AD0">
              <w:rPr>
                <w:rFonts w:asciiTheme="minorHAnsi" w:hAnsiTheme="minorHAnsi"/>
                <w:sz w:val="20"/>
                <w:lang w:val="hr-HR"/>
              </w:rPr>
              <w:instrText xml:space="preserve"> HYPERLINK "http://www.ncbi.nlm.nih.gov/pubmed/?term=Jakimiuk%20A%5BAuthor%5D&amp;cauthor=true&amp;cauthor_uid=26327892" </w:instrText>
            </w:r>
            <w:r w:rsidRPr="00FD6AD0">
              <w:rPr>
                <w:rFonts w:asciiTheme="minorHAnsi" w:hAnsiTheme="minorHAnsi"/>
                <w:sz w:val="20"/>
                <w:lang w:val="hr-HR"/>
              </w:rPr>
              <w:fldChar w:fldCharType="separate"/>
            </w:r>
            <w:r w:rsidRPr="00FD6AD0">
              <w:rPr>
                <w:rStyle w:val="Hyperlink"/>
                <w:rFonts w:asciiTheme="minorHAnsi" w:hAnsiTheme="minorHAnsi"/>
                <w:sz w:val="20"/>
                <w:lang w:val="hr-HR"/>
              </w:rPr>
              <w:t>Jakimiuk</w:t>
            </w:r>
            <w:proofErr w:type="spellEnd"/>
            <w:r w:rsidRPr="00FD6AD0">
              <w:rPr>
                <w:rStyle w:val="Hyperlink"/>
                <w:rFonts w:asciiTheme="minorHAnsi" w:hAnsiTheme="minorHAnsi"/>
                <w:sz w:val="20"/>
                <w:lang w:val="hr-HR"/>
              </w:rPr>
              <w:t xml:space="preserve"> A</w:t>
            </w:r>
            <w:r w:rsidRPr="00FD6AD0">
              <w:rPr>
                <w:rFonts w:asciiTheme="minorHAnsi" w:hAnsiTheme="minorHAnsi"/>
                <w:sz w:val="20"/>
              </w:rPr>
              <w:fldChar w:fldCharType="end"/>
            </w:r>
            <w:r w:rsidRPr="00FD6AD0">
              <w:rPr>
                <w:rFonts w:asciiTheme="minorHAnsi" w:hAnsiTheme="minorHAnsi"/>
                <w:sz w:val="20"/>
                <w:lang w:val="hr-HR"/>
              </w:rPr>
              <w:t xml:space="preserve">. </w:t>
            </w:r>
            <w:proofErr w:type="spellStart"/>
            <w:r w:rsidRPr="00FD6AD0">
              <w:rPr>
                <w:rFonts w:asciiTheme="minorHAnsi" w:hAnsiTheme="minorHAnsi"/>
                <w:bCs/>
                <w:sz w:val="20"/>
                <w:lang w:val="hr-HR"/>
              </w:rPr>
              <w:t>In</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vitro</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fertilization</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and</w:t>
            </w:r>
            <w:proofErr w:type="spellEnd"/>
            <w:r w:rsidRPr="00FD6AD0">
              <w:rPr>
                <w:rFonts w:asciiTheme="minorHAnsi" w:hAnsiTheme="minorHAnsi"/>
                <w:bCs/>
                <w:sz w:val="20"/>
                <w:lang w:val="hr-HR"/>
              </w:rPr>
              <w:t xml:space="preserve"> age. </w:t>
            </w:r>
            <w:proofErr w:type="spellStart"/>
            <w:r w:rsidRPr="00FD6AD0">
              <w:rPr>
                <w:rFonts w:asciiTheme="minorHAnsi" w:hAnsiTheme="minorHAnsi"/>
                <w:bCs/>
                <w:sz w:val="20"/>
                <w:lang w:val="hr-HR"/>
              </w:rPr>
              <w:t>When</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old</w:t>
            </w:r>
            <w:proofErr w:type="spellEnd"/>
            <w:r w:rsidRPr="00FD6AD0">
              <w:rPr>
                <w:rFonts w:asciiTheme="minorHAnsi" w:hAnsiTheme="minorHAnsi"/>
                <w:bCs/>
                <w:sz w:val="20"/>
                <w:lang w:val="hr-HR"/>
              </w:rPr>
              <w:t xml:space="preserve"> is </w:t>
            </w:r>
            <w:proofErr w:type="spellStart"/>
            <w:r w:rsidRPr="00FD6AD0">
              <w:rPr>
                <w:rFonts w:asciiTheme="minorHAnsi" w:hAnsiTheme="minorHAnsi"/>
                <w:bCs/>
                <w:sz w:val="20"/>
                <w:lang w:val="hr-HR"/>
              </w:rPr>
              <w:t>too</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old</w:t>
            </w:r>
            <w:proofErr w:type="spellEnd"/>
            <w:r w:rsidRPr="00FD6AD0">
              <w:rPr>
                <w:rFonts w:asciiTheme="minorHAnsi" w:hAnsiTheme="minorHAnsi"/>
                <w:bCs/>
                <w:sz w:val="20"/>
                <w:lang w:val="hr-HR"/>
              </w:rPr>
              <w:t>?</w:t>
            </w:r>
            <w:r w:rsidRPr="00FD6AD0">
              <w:rPr>
                <w:rFonts w:asciiTheme="minorHAnsi" w:hAnsiTheme="minorHAnsi"/>
                <w:sz w:val="20"/>
                <w:lang w:val="hr-HR"/>
              </w:rPr>
              <w:t xml:space="preserve"> </w:t>
            </w:r>
            <w:hyperlink r:id="rId22" w:tooltip="Przegla̜d menopauzalny = Menopause review." w:history="1">
              <w:proofErr w:type="spellStart"/>
              <w:r w:rsidRPr="00FD6AD0">
                <w:rPr>
                  <w:rStyle w:val="Hyperlink"/>
                  <w:rFonts w:asciiTheme="minorHAnsi" w:hAnsiTheme="minorHAnsi"/>
                  <w:bCs/>
                  <w:sz w:val="20"/>
                  <w:lang w:val="hr-HR"/>
                </w:rPr>
                <w:t>Prz</w:t>
              </w:r>
              <w:proofErr w:type="spellEnd"/>
              <w:r w:rsidRPr="00FD6AD0">
                <w:rPr>
                  <w:rStyle w:val="Hyperlink"/>
                  <w:rFonts w:asciiTheme="minorHAnsi" w:hAnsiTheme="minorHAnsi"/>
                  <w:bCs/>
                  <w:sz w:val="20"/>
                  <w:lang w:val="hr-HR"/>
                </w:rPr>
                <w:t xml:space="preserve"> </w:t>
              </w:r>
              <w:proofErr w:type="spellStart"/>
              <w:r w:rsidRPr="00FD6AD0">
                <w:rPr>
                  <w:rStyle w:val="Hyperlink"/>
                  <w:rFonts w:asciiTheme="minorHAnsi" w:hAnsiTheme="minorHAnsi"/>
                  <w:bCs/>
                  <w:sz w:val="20"/>
                  <w:lang w:val="hr-HR"/>
                </w:rPr>
                <w:t>Menopauzalny</w:t>
              </w:r>
              <w:proofErr w:type="spellEnd"/>
              <w:r w:rsidRPr="00FD6AD0">
                <w:rPr>
                  <w:rStyle w:val="Hyperlink"/>
                  <w:rFonts w:asciiTheme="minorHAnsi" w:hAnsiTheme="minorHAnsi"/>
                  <w:bCs/>
                  <w:sz w:val="20"/>
                  <w:lang w:val="hr-HR"/>
                </w:rPr>
                <w:t>.</w:t>
              </w:r>
            </w:hyperlink>
            <w:r w:rsidRPr="00FD6AD0">
              <w:rPr>
                <w:rFonts w:asciiTheme="minorHAnsi" w:hAnsiTheme="minorHAnsi"/>
                <w:bCs/>
                <w:sz w:val="20"/>
                <w:lang w:val="hr-HR"/>
              </w:rPr>
              <w:t xml:space="preserve"> 2015 Mar;14(1):71-3 </w:t>
            </w: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01" w:type="dxa"/>
            <w:gridSpan w:val="15"/>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bCs/>
                <w:sz w:val="20"/>
                <w:lang w:val="hr-HR"/>
              </w:rPr>
            </w:pPr>
            <w:hyperlink r:id="rId23" w:history="1">
              <w:proofErr w:type="spellStart"/>
              <w:r w:rsidRPr="00FD6AD0">
                <w:rPr>
                  <w:rStyle w:val="Hyperlink"/>
                  <w:rFonts w:asciiTheme="minorHAnsi" w:hAnsiTheme="minorHAnsi"/>
                  <w:bCs/>
                  <w:sz w:val="20"/>
                  <w:lang w:val="hr-HR"/>
                </w:rPr>
                <w:t>Sharma</w:t>
              </w:r>
              <w:proofErr w:type="spellEnd"/>
              <w:r w:rsidRPr="00FD6AD0">
                <w:rPr>
                  <w:rStyle w:val="Hyperlink"/>
                  <w:rFonts w:asciiTheme="minorHAnsi" w:hAnsiTheme="minorHAnsi"/>
                  <w:bCs/>
                  <w:sz w:val="20"/>
                  <w:lang w:val="hr-HR"/>
                </w:rPr>
                <w:t xml:space="preserve"> R</w:t>
              </w:r>
            </w:hyperlink>
            <w:r w:rsidRPr="00FD6AD0">
              <w:rPr>
                <w:rFonts w:asciiTheme="minorHAnsi" w:hAnsiTheme="minorHAnsi"/>
                <w:bCs/>
                <w:sz w:val="20"/>
                <w:lang w:val="hr-HR"/>
              </w:rPr>
              <w:t xml:space="preserve"> , </w:t>
            </w:r>
            <w:proofErr w:type="spellStart"/>
            <w:r w:rsidRPr="00FD6AD0">
              <w:rPr>
                <w:rFonts w:asciiTheme="minorHAnsi" w:hAnsiTheme="minorHAnsi"/>
                <w:sz w:val="20"/>
                <w:lang w:val="hr-HR"/>
              </w:rPr>
              <w:fldChar w:fldCharType="begin"/>
            </w:r>
            <w:r w:rsidRPr="00FD6AD0">
              <w:rPr>
                <w:rFonts w:asciiTheme="minorHAnsi" w:hAnsiTheme="minorHAnsi"/>
                <w:sz w:val="20"/>
                <w:lang w:val="hr-HR"/>
              </w:rPr>
              <w:instrText>HYPERLINK "http://www.ncbi.nlm.nih.gov/pubmed/?term=Agarwal%20A%5BAuthor%5D&amp;cauthor=true&amp;cauthor_uid=25928123"</w:instrText>
            </w:r>
            <w:r w:rsidRPr="00FD6AD0">
              <w:rPr>
                <w:rFonts w:asciiTheme="minorHAnsi" w:hAnsiTheme="minorHAnsi"/>
                <w:sz w:val="20"/>
                <w:lang w:val="hr-HR"/>
              </w:rPr>
              <w:fldChar w:fldCharType="separate"/>
            </w:r>
            <w:r w:rsidRPr="00FD6AD0">
              <w:rPr>
                <w:rStyle w:val="Hyperlink"/>
                <w:rFonts w:asciiTheme="minorHAnsi" w:hAnsiTheme="minorHAnsi"/>
                <w:bCs/>
                <w:sz w:val="20"/>
                <w:lang w:val="hr-HR"/>
              </w:rPr>
              <w:t>Agarwal</w:t>
            </w:r>
            <w:proofErr w:type="spellEnd"/>
            <w:r w:rsidRPr="00FD6AD0">
              <w:rPr>
                <w:rStyle w:val="Hyperlink"/>
                <w:rFonts w:asciiTheme="minorHAnsi" w:hAnsiTheme="minorHAnsi"/>
                <w:bCs/>
                <w:sz w:val="20"/>
                <w:lang w:val="hr-HR"/>
              </w:rPr>
              <w:t xml:space="preserve"> A</w:t>
            </w:r>
            <w:r w:rsidRPr="00FD6AD0">
              <w:rPr>
                <w:rFonts w:asciiTheme="minorHAnsi" w:hAnsiTheme="minorHAnsi"/>
                <w:sz w:val="20"/>
              </w:rPr>
              <w:fldChar w:fldCharType="end"/>
            </w:r>
            <w:r w:rsidRPr="00FD6AD0">
              <w:rPr>
                <w:rFonts w:asciiTheme="minorHAnsi" w:hAnsiTheme="minorHAnsi"/>
                <w:bCs/>
                <w:sz w:val="20"/>
                <w:lang w:val="hr-HR"/>
              </w:rPr>
              <w:t>, </w:t>
            </w:r>
            <w:proofErr w:type="spellStart"/>
            <w:r w:rsidRPr="00FD6AD0">
              <w:rPr>
                <w:rFonts w:asciiTheme="minorHAnsi" w:hAnsiTheme="minorHAnsi"/>
                <w:bCs/>
                <w:sz w:val="20"/>
              </w:rPr>
              <w:fldChar w:fldCharType="begin"/>
            </w:r>
            <w:r w:rsidRPr="00FD6AD0">
              <w:rPr>
                <w:rFonts w:asciiTheme="minorHAnsi" w:hAnsiTheme="minorHAnsi"/>
                <w:bCs/>
                <w:sz w:val="20"/>
                <w:lang w:val="hr-HR"/>
              </w:rPr>
              <w:instrText xml:space="preserve"> HYPERLINK "http://www.ncbi.nlm.nih.gov/pubmed/?term=Rohra%20VK%5BAuthor%5D&amp;cauthor=true&amp;cauthor_uid=25928123" </w:instrText>
            </w:r>
            <w:r w:rsidRPr="00FD6AD0">
              <w:rPr>
                <w:rFonts w:asciiTheme="minorHAnsi" w:hAnsiTheme="minorHAnsi"/>
                <w:bCs/>
                <w:sz w:val="20"/>
              </w:rPr>
              <w:fldChar w:fldCharType="separate"/>
            </w:r>
            <w:r w:rsidRPr="00FD6AD0">
              <w:rPr>
                <w:rStyle w:val="Hyperlink"/>
                <w:rFonts w:asciiTheme="minorHAnsi" w:hAnsiTheme="minorHAnsi"/>
                <w:bCs/>
                <w:sz w:val="20"/>
                <w:lang w:val="hr-HR"/>
              </w:rPr>
              <w:t>Rohra</w:t>
            </w:r>
            <w:proofErr w:type="spellEnd"/>
            <w:r w:rsidRPr="00FD6AD0">
              <w:rPr>
                <w:rStyle w:val="Hyperlink"/>
                <w:rFonts w:asciiTheme="minorHAnsi" w:hAnsiTheme="minorHAnsi"/>
                <w:bCs/>
                <w:sz w:val="20"/>
                <w:lang w:val="hr-HR"/>
              </w:rPr>
              <w:t xml:space="preserve"> VK</w:t>
            </w:r>
            <w:r w:rsidRPr="00FD6AD0">
              <w:rPr>
                <w:rFonts w:asciiTheme="minorHAnsi" w:hAnsiTheme="minorHAnsi"/>
                <w:sz w:val="20"/>
              </w:rPr>
              <w:fldChar w:fldCharType="end"/>
            </w:r>
            <w:r w:rsidRPr="00FD6AD0">
              <w:rPr>
                <w:rFonts w:asciiTheme="minorHAnsi" w:hAnsiTheme="minorHAnsi"/>
                <w:bCs/>
                <w:sz w:val="20"/>
                <w:vertAlign w:val="superscript"/>
                <w:lang w:val="hr-HR"/>
              </w:rPr>
              <w:t xml:space="preserve"> </w:t>
            </w:r>
            <w:r w:rsidRPr="00FD6AD0">
              <w:rPr>
                <w:rFonts w:asciiTheme="minorHAnsi" w:hAnsiTheme="minorHAnsi"/>
                <w:bCs/>
                <w:sz w:val="20"/>
                <w:lang w:val="hr-HR"/>
              </w:rPr>
              <w:t>, </w:t>
            </w:r>
            <w:proofErr w:type="spellStart"/>
            <w:r w:rsidRPr="00FD6AD0">
              <w:rPr>
                <w:rFonts w:asciiTheme="minorHAnsi" w:hAnsiTheme="minorHAnsi"/>
                <w:sz w:val="20"/>
                <w:lang w:val="hr-HR"/>
              </w:rPr>
              <w:fldChar w:fldCharType="begin"/>
            </w:r>
            <w:r w:rsidRPr="00FD6AD0">
              <w:rPr>
                <w:rFonts w:asciiTheme="minorHAnsi" w:hAnsiTheme="minorHAnsi"/>
                <w:sz w:val="20"/>
                <w:lang w:val="hr-HR"/>
              </w:rPr>
              <w:instrText>HYPERLINK "http://www.ncbi.nlm.nih.gov/pubmed/?term=Assidi%20M%5BAuthor%5D&amp;cauthor=true&amp;cauthor_uid=25928123"</w:instrText>
            </w:r>
            <w:r w:rsidRPr="00FD6AD0">
              <w:rPr>
                <w:rFonts w:asciiTheme="minorHAnsi" w:hAnsiTheme="minorHAnsi"/>
                <w:sz w:val="20"/>
                <w:lang w:val="hr-HR"/>
              </w:rPr>
              <w:fldChar w:fldCharType="separate"/>
            </w:r>
            <w:r w:rsidRPr="00FD6AD0">
              <w:rPr>
                <w:rStyle w:val="Hyperlink"/>
                <w:rFonts w:asciiTheme="minorHAnsi" w:hAnsiTheme="minorHAnsi"/>
                <w:bCs/>
                <w:sz w:val="20"/>
                <w:lang w:val="hr-HR"/>
              </w:rPr>
              <w:t>Assidi</w:t>
            </w:r>
            <w:proofErr w:type="spellEnd"/>
            <w:r w:rsidRPr="00FD6AD0">
              <w:rPr>
                <w:rStyle w:val="Hyperlink"/>
                <w:rFonts w:asciiTheme="minorHAnsi" w:hAnsiTheme="minorHAnsi"/>
                <w:bCs/>
                <w:sz w:val="20"/>
                <w:lang w:val="hr-HR"/>
              </w:rPr>
              <w:t xml:space="preserve"> M</w:t>
            </w:r>
            <w:r w:rsidRPr="00FD6AD0">
              <w:rPr>
                <w:rFonts w:asciiTheme="minorHAnsi" w:hAnsiTheme="minorHAnsi"/>
                <w:sz w:val="20"/>
              </w:rPr>
              <w:fldChar w:fldCharType="end"/>
            </w:r>
            <w:r w:rsidRPr="00FD6AD0">
              <w:rPr>
                <w:rFonts w:asciiTheme="minorHAnsi" w:hAnsiTheme="minorHAnsi"/>
                <w:bCs/>
                <w:sz w:val="20"/>
                <w:lang w:val="hr-HR"/>
              </w:rPr>
              <w:t>, </w:t>
            </w:r>
            <w:hyperlink r:id="rId24" w:history="1">
              <w:r w:rsidRPr="00FD6AD0">
                <w:rPr>
                  <w:rStyle w:val="Hyperlink"/>
                  <w:rFonts w:asciiTheme="minorHAnsi" w:hAnsiTheme="minorHAnsi"/>
                  <w:bCs/>
                  <w:sz w:val="20"/>
                  <w:lang w:val="hr-HR"/>
                </w:rPr>
                <w:t>Abu-</w:t>
              </w:r>
              <w:proofErr w:type="spellStart"/>
              <w:r w:rsidRPr="00FD6AD0">
                <w:rPr>
                  <w:rStyle w:val="Hyperlink"/>
                  <w:rFonts w:asciiTheme="minorHAnsi" w:hAnsiTheme="minorHAnsi"/>
                  <w:bCs/>
                  <w:sz w:val="20"/>
                  <w:lang w:val="hr-HR"/>
                </w:rPr>
                <w:t>Elmagd</w:t>
              </w:r>
              <w:proofErr w:type="spellEnd"/>
              <w:r w:rsidRPr="00FD6AD0">
                <w:rPr>
                  <w:rStyle w:val="Hyperlink"/>
                  <w:rFonts w:asciiTheme="minorHAnsi" w:hAnsiTheme="minorHAnsi"/>
                  <w:bCs/>
                  <w:sz w:val="20"/>
                  <w:lang w:val="hr-HR"/>
                </w:rPr>
                <w:t xml:space="preserve"> M</w:t>
              </w:r>
            </w:hyperlink>
            <w:r w:rsidRPr="00FD6AD0">
              <w:rPr>
                <w:rFonts w:asciiTheme="minorHAnsi" w:hAnsiTheme="minorHAnsi"/>
                <w:bCs/>
                <w:sz w:val="20"/>
                <w:lang w:val="hr-HR"/>
              </w:rPr>
              <w:t>. </w:t>
            </w:r>
            <w:proofErr w:type="spellStart"/>
            <w:r w:rsidRPr="00FD6AD0">
              <w:rPr>
                <w:rFonts w:asciiTheme="minorHAnsi" w:hAnsiTheme="minorHAnsi"/>
                <w:sz w:val="20"/>
                <w:lang w:val="hr-HR"/>
              </w:rPr>
              <w:fldChar w:fldCharType="begin"/>
            </w:r>
            <w:r w:rsidRPr="00FD6AD0">
              <w:rPr>
                <w:rFonts w:asciiTheme="minorHAnsi" w:hAnsiTheme="minorHAnsi"/>
                <w:sz w:val="20"/>
                <w:lang w:val="hr-HR"/>
              </w:rPr>
              <w:instrText>HYPERLINK "http://www.ncbi.nlm.nih.gov/pubmed/?term=Turki%20RF%5BAuthor%5D&amp;cauthor=true&amp;cauthor_uid=25928123"</w:instrText>
            </w:r>
            <w:r w:rsidRPr="00FD6AD0">
              <w:rPr>
                <w:rFonts w:asciiTheme="minorHAnsi" w:hAnsiTheme="minorHAnsi"/>
                <w:sz w:val="20"/>
                <w:lang w:val="hr-HR"/>
              </w:rPr>
              <w:fldChar w:fldCharType="separate"/>
            </w:r>
            <w:r w:rsidRPr="00FD6AD0">
              <w:rPr>
                <w:rStyle w:val="Hyperlink"/>
                <w:rFonts w:asciiTheme="minorHAnsi" w:hAnsiTheme="minorHAnsi"/>
                <w:bCs/>
                <w:sz w:val="20"/>
                <w:lang w:val="hr-HR"/>
              </w:rPr>
              <w:t>Turki</w:t>
            </w:r>
            <w:proofErr w:type="spellEnd"/>
            <w:r w:rsidRPr="00FD6AD0">
              <w:rPr>
                <w:rStyle w:val="Hyperlink"/>
                <w:rFonts w:asciiTheme="minorHAnsi" w:hAnsiTheme="minorHAnsi"/>
                <w:bCs/>
                <w:sz w:val="20"/>
                <w:lang w:val="hr-HR"/>
              </w:rPr>
              <w:t xml:space="preserve"> RF</w:t>
            </w:r>
            <w:r w:rsidRPr="00FD6AD0">
              <w:rPr>
                <w:rFonts w:asciiTheme="minorHAnsi" w:hAnsiTheme="minorHAnsi"/>
                <w:sz w:val="20"/>
              </w:rPr>
              <w:fldChar w:fldCharType="end"/>
            </w:r>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Effects</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of</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increased</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paternal</w:t>
            </w:r>
            <w:proofErr w:type="spellEnd"/>
            <w:r w:rsidRPr="00FD6AD0">
              <w:rPr>
                <w:rFonts w:asciiTheme="minorHAnsi" w:hAnsiTheme="minorHAnsi"/>
                <w:bCs/>
                <w:sz w:val="20"/>
                <w:lang w:val="hr-HR"/>
              </w:rPr>
              <w:t xml:space="preserve"> age on </w:t>
            </w:r>
            <w:proofErr w:type="spellStart"/>
            <w:r w:rsidRPr="00FD6AD0">
              <w:rPr>
                <w:rFonts w:asciiTheme="minorHAnsi" w:hAnsiTheme="minorHAnsi"/>
                <w:bCs/>
                <w:sz w:val="20"/>
                <w:lang w:val="hr-HR"/>
              </w:rPr>
              <w:t>sperm</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quality</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reproductive</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outcome</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and</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associated</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epigenetic</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risks</w:t>
            </w:r>
            <w:proofErr w:type="spellEnd"/>
            <w:r w:rsidRPr="00FD6AD0">
              <w:rPr>
                <w:rFonts w:asciiTheme="minorHAnsi" w:hAnsiTheme="minorHAnsi"/>
                <w:bCs/>
                <w:sz w:val="20"/>
                <w:lang w:val="hr-HR"/>
              </w:rPr>
              <w:t xml:space="preserve"> to </w:t>
            </w:r>
            <w:proofErr w:type="spellStart"/>
            <w:r w:rsidRPr="00FD6AD0">
              <w:rPr>
                <w:rFonts w:asciiTheme="minorHAnsi" w:hAnsiTheme="minorHAnsi"/>
                <w:bCs/>
                <w:sz w:val="20"/>
                <w:lang w:val="hr-HR"/>
              </w:rPr>
              <w:t>offspring</w:t>
            </w:r>
            <w:proofErr w:type="spellEnd"/>
            <w:r w:rsidRPr="00FD6AD0">
              <w:rPr>
                <w:rFonts w:asciiTheme="minorHAnsi" w:hAnsiTheme="minorHAnsi"/>
                <w:bCs/>
                <w:sz w:val="20"/>
                <w:lang w:val="hr-HR"/>
              </w:rPr>
              <w:t xml:space="preserve">. </w:t>
            </w:r>
            <w:hyperlink r:id="rId25" w:tooltip="Reproductive biology and endocrinology : RB&amp;E." w:history="1">
              <w:proofErr w:type="spellStart"/>
              <w:r w:rsidRPr="00FD6AD0">
                <w:rPr>
                  <w:rStyle w:val="Hyperlink"/>
                  <w:rFonts w:asciiTheme="minorHAnsi" w:hAnsiTheme="minorHAnsi"/>
                  <w:bCs/>
                  <w:sz w:val="20"/>
                  <w:lang w:val="hr-HR"/>
                </w:rPr>
                <w:t>Reprod</w:t>
              </w:r>
              <w:proofErr w:type="spellEnd"/>
              <w:r w:rsidRPr="00FD6AD0">
                <w:rPr>
                  <w:rStyle w:val="Hyperlink"/>
                  <w:rFonts w:asciiTheme="minorHAnsi" w:hAnsiTheme="minorHAnsi"/>
                  <w:bCs/>
                  <w:sz w:val="20"/>
                  <w:lang w:val="hr-HR"/>
                </w:rPr>
                <w:t xml:space="preserve"> </w:t>
              </w:r>
              <w:proofErr w:type="spellStart"/>
              <w:r w:rsidRPr="00FD6AD0">
                <w:rPr>
                  <w:rStyle w:val="Hyperlink"/>
                  <w:rFonts w:asciiTheme="minorHAnsi" w:hAnsiTheme="minorHAnsi"/>
                  <w:bCs/>
                  <w:sz w:val="20"/>
                  <w:lang w:val="hr-HR"/>
                </w:rPr>
                <w:t>Biol</w:t>
              </w:r>
              <w:proofErr w:type="spellEnd"/>
              <w:r w:rsidRPr="00FD6AD0">
                <w:rPr>
                  <w:rStyle w:val="Hyperlink"/>
                  <w:rFonts w:asciiTheme="minorHAnsi" w:hAnsiTheme="minorHAnsi"/>
                  <w:bCs/>
                  <w:sz w:val="20"/>
                  <w:lang w:val="hr-HR"/>
                </w:rPr>
                <w:t xml:space="preserve"> </w:t>
              </w:r>
              <w:proofErr w:type="spellStart"/>
              <w:r w:rsidRPr="00FD6AD0">
                <w:rPr>
                  <w:rStyle w:val="Hyperlink"/>
                  <w:rFonts w:asciiTheme="minorHAnsi" w:hAnsiTheme="minorHAnsi"/>
                  <w:bCs/>
                  <w:sz w:val="20"/>
                  <w:lang w:val="hr-HR"/>
                </w:rPr>
                <w:t>Endocrinol</w:t>
              </w:r>
              <w:proofErr w:type="spellEnd"/>
              <w:r w:rsidRPr="00FD6AD0">
                <w:rPr>
                  <w:rStyle w:val="Hyperlink"/>
                  <w:rFonts w:asciiTheme="minorHAnsi" w:hAnsiTheme="minorHAnsi"/>
                  <w:bCs/>
                  <w:sz w:val="20"/>
                  <w:lang w:val="hr-HR"/>
                </w:rPr>
                <w:t>.</w:t>
              </w:r>
            </w:hyperlink>
            <w:r w:rsidRPr="00FD6AD0">
              <w:rPr>
                <w:rFonts w:asciiTheme="minorHAnsi" w:hAnsiTheme="minorHAnsi"/>
                <w:bCs/>
                <w:sz w:val="20"/>
                <w:lang w:val="hr-HR"/>
              </w:rPr>
              <w:t xml:space="preserve"> 2015 </w:t>
            </w:r>
            <w:proofErr w:type="spellStart"/>
            <w:r w:rsidRPr="00FD6AD0">
              <w:rPr>
                <w:rFonts w:asciiTheme="minorHAnsi" w:hAnsiTheme="minorHAnsi"/>
                <w:bCs/>
                <w:sz w:val="20"/>
                <w:lang w:val="hr-HR"/>
              </w:rPr>
              <w:t>Apr</w:t>
            </w:r>
            <w:proofErr w:type="spellEnd"/>
            <w:r w:rsidRPr="00FD6AD0">
              <w:rPr>
                <w:rFonts w:asciiTheme="minorHAnsi" w:hAnsiTheme="minorHAnsi"/>
                <w:bCs/>
                <w:sz w:val="20"/>
                <w:lang w:val="hr-HR"/>
              </w:rPr>
              <w:t xml:space="preserve"> 19;13:35.</w:t>
            </w: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01" w:type="dxa"/>
            <w:gridSpan w:val="15"/>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hyperlink r:id="rId26" w:history="1">
              <w:proofErr w:type="spellStart"/>
              <w:r w:rsidRPr="00FD6AD0">
                <w:rPr>
                  <w:rStyle w:val="Hyperlink"/>
                  <w:rFonts w:asciiTheme="minorHAnsi" w:hAnsiTheme="minorHAnsi"/>
                  <w:sz w:val="20"/>
                  <w:lang w:val="hr-HR"/>
                </w:rPr>
                <w:t>Deonandan</w:t>
              </w:r>
              <w:proofErr w:type="spellEnd"/>
              <w:r w:rsidRPr="00FD6AD0">
                <w:rPr>
                  <w:rStyle w:val="Hyperlink"/>
                  <w:rFonts w:asciiTheme="minorHAnsi" w:hAnsiTheme="minorHAnsi"/>
                  <w:sz w:val="20"/>
                  <w:lang w:val="hr-HR"/>
                </w:rPr>
                <w:t xml:space="preserve"> R</w:t>
              </w:r>
            </w:hyperlink>
            <w:r w:rsidRPr="00FD6AD0">
              <w:rPr>
                <w:rFonts w:asciiTheme="minorHAnsi" w:hAnsiTheme="minorHAnsi"/>
                <w:sz w:val="20"/>
                <w:lang w:val="hr-HR"/>
              </w:rPr>
              <w:t xml:space="preserve">. </w:t>
            </w:r>
            <w:proofErr w:type="spellStart"/>
            <w:r w:rsidRPr="00FD6AD0">
              <w:rPr>
                <w:rFonts w:asciiTheme="minorHAnsi" w:hAnsiTheme="minorHAnsi"/>
                <w:sz w:val="20"/>
                <w:lang w:val="hr-HR"/>
              </w:rPr>
              <w:t>Recent</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trends</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in</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reproductive</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tourism</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and</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international</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surrogacy</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ethical</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considerations</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and</w:t>
            </w:r>
            <w:proofErr w:type="spellEnd"/>
            <w:r w:rsidRPr="00FD6AD0">
              <w:rPr>
                <w:rFonts w:asciiTheme="minorHAnsi" w:hAnsiTheme="minorHAnsi"/>
                <w:sz w:val="20"/>
                <w:lang w:val="hr-HR"/>
              </w:rPr>
              <w:t xml:space="preserve"> </w:t>
            </w:r>
            <w:proofErr w:type="spellStart"/>
            <w:r w:rsidRPr="00FD6AD0">
              <w:rPr>
                <w:rFonts w:asciiTheme="minorHAnsi" w:hAnsiTheme="minorHAnsi"/>
                <w:sz w:val="20"/>
                <w:lang w:val="hr-HR"/>
              </w:rPr>
              <w:t>challenges</w:t>
            </w:r>
            <w:proofErr w:type="spellEnd"/>
            <w:r w:rsidRPr="00FD6AD0">
              <w:rPr>
                <w:rFonts w:asciiTheme="minorHAnsi" w:hAnsiTheme="minorHAnsi"/>
                <w:sz w:val="20"/>
                <w:lang w:val="hr-HR"/>
              </w:rPr>
              <w:t xml:space="preserve"> for </w:t>
            </w:r>
            <w:proofErr w:type="spellStart"/>
            <w:r w:rsidRPr="00FD6AD0">
              <w:rPr>
                <w:rFonts w:asciiTheme="minorHAnsi" w:hAnsiTheme="minorHAnsi"/>
                <w:sz w:val="20"/>
                <w:lang w:val="hr-HR"/>
              </w:rPr>
              <w:t>policy</w:t>
            </w:r>
            <w:proofErr w:type="spellEnd"/>
            <w:r w:rsidRPr="00FD6AD0">
              <w:rPr>
                <w:rFonts w:asciiTheme="minorHAnsi" w:hAnsiTheme="minorHAnsi"/>
                <w:sz w:val="20"/>
                <w:lang w:val="hr-HR"/>
              </w:rPr>
              <w:t xml:space="preserve">. </w:t>
            </w:r>
            <w:hyperlink r:id="rId27" w:tooltip="Risk management and healthcare policy." w:history="1">
              <w:proofErr w:type="spellStart"/>
              <w:r w:rsidRPr="00FD6AD0">
                <w:rPr>
                  <w:rStyle w:val="Hyperlink"/>
                  <w:rFonts w:asciiTheme="minorHAnsi" w:hAnsiTheme="minorHAnsi"/>
                  <w:sz w:val="20"/>
                  <w:lang w:val="hr-HR"/>
                </w:rPr>
                <w:t>Risk</w:t>
              </w:r>
              <w:proofErr w:type="spellEnd"/>
              <w:r w:rsidRPr="00FD6AD0">
                <w:rPr>
                  <w:rStyle w:val="Hyperlink"/>
                  <w:rFonts w:asciiTheme="minorHAnsi" w:hAnsiTheme="minorHAnsi"/>
                  <w:sz w:val="20"/>
                  <w:lang w:val="hr-HR"/>
                </w:rPr>
                <w:t xml:space="preserve"> </w:t>
              </w:r>
              <w:proofErr w:type="spellStart"/>
              <w:r w:rsidRPr="00FD6AD0">
                <w:rPr>
                  <w:rStyle w:val="Hyperlink"/>
                  <w:rFonts w:asciiTheme="minorHAnsi" w:hAnsiTheme="minorHAnsi"/>
                  <w:sz w:val="20"/>
                  <w:lang w:val="hr-HR"/>
                </w:rPr>
                <w:t>Manag</w:t>
              </w:r>
              <w:proofErr w:type="spellEnd"/>
              <w:r w:rsidRPr="00FD6AD0">
                <w:rPr>
                  <w:rStyle w:val="Hyperlink"/>
                  <w:rFonts w:asciiTheme="minorHAnsi" w:hAnsiTheme="minorHAnsi"/>
                  <w:sz w:val="20"/>
                  <w:lang w:val="hr-HR"/>
                </w:rPr>
                <w:t xml:space="preserve"> </w:t>
              </w:r>
              <w:proofErr w:type="spellStart"/>
              <w:r w:rsidRPr="00FD6AD0">
                <w:rPr>
                  <w:rStyle w:val="Hyperlink"/>
                  <w:rFonts w:asciiTheme="minorHAnsi" w:hAnsiTheme="minorHAnsi"/>
                  <w:sz w:val="20"/>
                  <w:lang w:val="hr-HR"/>
                </w:rPr>
                <w:t>Healthc</w:t>
              </w:r>
              <w:proofErr w:type="spellEnd"/>
              <w:r w:rsidRPr="00FD6AD0">
                <w:rPr>
                  <w:rStyle w:val="Hyperlink"/>
                  <w:rFonts w:asciiTheme="minorHAnsi" w:hAnsiTheme="minorHAnsi"/>
                  <w:sz w:val="20"/>
                  <w:lang w:val="hr-HR"/>
                </w:rPr>
                <w:t xml:space="preserve"> </w:t>
              </w:r>
              <w:proofErr w:type="spellStart"/>
              <w:r w:rsidRPr="00FD6AD0">
                <w:rPr>
                  <w:rStyle w:val="Hyperlink"/>
                  <w:rFonts w:asciiTheme="minorHAnsi" w:hAnsiTheme="minorHAnsi"/>
                  <w:sz w:val="20"/>
                  <w:lang w:val="hr-HR"/>
                </w:rPr>
                <w:t>Policy</w:t>
              </w:r>
              <w:proofErr w:type="spellEnd"/>
              <w:r w:rsidRPr="00FD6AD0">
                <w:rPr>
                  <w:rStyle w:val="Hyperlink"/>
                  <w:rFonts w:asciiTheme="minorHAnsi" w:hAnsiTheme="minorHAnsi"/>
                  <w:sz w:val="20"/>
                  <w:lang w:val="hr-HR"/>
                </w:rPr>
                <w:t>.</w:t>
              </w:r>
            </w:hyperlink>
            <w:r w:rsidRPr="00FD6AD0">
              <w:rPr>
                <w:rFonts w:asciiTheme="minorHAnsi" w:hAnsiTheme="minorHAnsi"/>
                <w:sz w:val="20"/>
                <w:lang w:val="hr-HR"/>
              </w:rPr>
              <w:t xml:space="preserve"> 2015 </w:t>
            </w:r>
            <w:proofErr w:type="spellStart"/>
            <w:r w:rsidRPr="00FD6AD0">
              <w:rPr>
                <w:rFonts w:asciiTheme="minorHAnsi" w:hAnsiTheme="minorHAnsi"/>
                <w:sz w:val="20"/>
                <w:lang w:val="hr-HR"/>
              </w:rPr>
              <w:t>Aug</w:t>
            </w:r>
            <w:proofErr w:type="spellEnd"/>
            <w:r w:rsidRPr="00FD6AD0">
              <w:rPr>
                <w:rFonts w:asciiTheme="minorHAnsi" w:hAnsiTheme="minorHAnsi"/>
                <w:sz w:val="20"/>
                <w:lang w:val="hr-HR"/>
              </w:rPr>
              <w:t xml:space="preserve"> 17;8:111-9</w:t>
            </w: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01" w:type="dxa"/>
            <w:gridSpan w:val="15"/>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bCs/>
                <w:sz w:val="20"/>
                <w:lang w:val="hr-HR"/>
              </w:rPr>
            </w:pPr>
            <w:hyperlink r:id="rId28" w:history="1">
              <w:proofErr w:type="spellStart"/>
              <w:r w:rsidRPr="00FD6AD0">
                <w:rPr>
                  <w:rStyle w:val="Hyperlink"/>
                  <w:rFonts w:asciiTheme="minorHAnsi" w:hAnsiTheme="minorHAnsi"/>
                  <w:bCs/>
                  <w:sz w:val="20"/>
                  <w:lang w:val="hr-HR"/>
                </w:rPr>
                <w:t>Saxena</w:t>
              </w:r>
              <w:proofErr w:type="spellEnd"/>
              <w:r w:rsidRPr="00FD6AD0">
                <w:rPr>
                  <w:rStyle w:val="Hyperlink"/>
                  <w:rFonts w:asciiTheme="minorHAnsi" w:hAnsiTheme="minorHAnsi"/>
                  <w:bCs/>
                  <w:sz w:val="20"/>
                  <w:lang w:val="hr-HR"/>
                </w:rPr>
                <w:t xml:space="preserve"> P</w:t>
              </w:r>
            </w:hyperlink>
            <w:r w:rsidRPr="00FD6AD0">
              <w:rPr>
                <w:rFonts w:asciiTheme="minorHAnsi" w:hAnsiTheme="minorHAnsi"/>
                <w:bCs/>
                <w:sz w:val="20"/>
                <w:vertAlign w:val="superscript"/>
                <w:lang w:val="hr-HR"/>
              </w:rPr>
              <w:t xml:space="preserve"> </w:t>
            </w:r>
            <w:r w:rsidRPr="00FD6AD0">
              <w:rPr>
                <w:rFonts w:asciiTheme="minorHAnsi" w:hAnsiTheme="minorHAnsi"/>
                <w:bCs/>
                <w:sz w:val="20"/>
                <w:lang w:val="hr-HR"/>
              </w:rPr>
              <w:t>, </w:t>
            </w:r>
            <w:proofErr w:type="spellStart"/>
            <w:r w:rsidRPr="00FD6AD0">
              <w:rPr>
                <w:rFonts w:asciiTheme="minorHAnsi" w:hAnsiTheme="minorHAnsi"/>
                <w:sz w:val="20"/>
                <w:lang w:val="hr-HR"/>
              </w:rPr>
              <w:fldChar w:fldCharType="begin"/>
            </w:r>
            <w:r w:rsidRPr="00FD6AD0">
              <w:rPr>
                <w:rFonts w:asciiTheme="minorHAnsi" w:hAnsiTheme="minorHAnsi"/>
                <w:sz w:val="20"/>
                <w:lang w:val="hr-HR"/>
              </w:rPr>
              <w:instrText>HYPERLINK "http://www.ncbi.nlm.nih.gov/pubmed/?term=Mishra%20A%5BAuthor%5D&amp;cauthor=true&amp;cauthor_uid=23293432"</w:instrText>
            </w:r>
            <w:r w:rsidRPr="00FD6AD0">
              <w:rPr>
                <w:rFonts w:asciiTheme="minorHAnsi" w:hAnsiTheme="minorHAnsi"/>
                <w:sz w:val="20"/>
                <w:lang w:val="hr-HR"/>
              </w:rPr>
              <w:fldChar w:fldCharType="separate"/>
            </w:r>
            <w:r w:rsidRPr="00FD6AD0">
              <w:rPr>
                <w:rStyle w:val="Hyperlink"/>
                <w:rFonts w:asciiTheme="minorHAnsi" w:hAnsiTheme="minorHAnsi"/>
                <w:bCs/>
                <w:sz w:val="20"/>
                <w:lang w:val="hr-HR"/>
              </w:rPr>
              <w:t>Mishra</w:t>
            </w:r>
            <w:proofErr w:type="spellEnd"/>
            <w:r w:rsidRPr="00FD6AD0">
              <w:rPr>
                <w:rStyle w:val="Hyperlink"/>
                <w:rFonts w:asciiTheme="minorHAnsi" w:hAnsiTheme="minorHAnsi"/>
                <w:bCs/>
                <w:sz w:val="20"/>
                <w:lang w:val="hr-HR"/>
              </w:rPr>
              <w:t xml:space="preserve"> A</w:t>
            </w:r>
            <w:r w:rsidRPr="00FD6AD0">
              <w:rPr>
                <w:rFonts w:asciiTheme="minorHAnsi" w:hAnsiTheme="minorHAnsi"/>
                <w:sz w:val="20"/>
              </w:rPr>
              <w:fldChar w:fldCharType="end"/>
            </w:r>
            <w:r w:rsidRPr="00FD6AD0">
              <w:rPr>
                <w:rFonts w:asciiTheme="minorHAnsi" w:hAnsiTheme="minorHAnsi"/>
                <w:bCs/>
                <w:sz w:val="20"/>
                <w:lang w:val="hr-HR"/>
              </w:rPr>
              <w:t>, </w:t>
            </w:r>
            <w:hyperlink r:id="rId29" w:history="1">
              <w:r w:rsidRPr="00FD6AD0">
                <w:rPr>
                  <w:rStyle w:val="Hyperlink"/>
                  <w:rFonts w:asciiTheme="minorHAnsi" w:hAnsiTheme="minorHAnsi"/>
                  <w:bCs/>
                  <w:sz w:val="20"/>
                  <w:lang w:val="hr-HR"/>
                </w:rPr>
                <w:t>Malik S</w:t>
              </w:r>
            </w:hyperlink>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Surrogacy</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Ethical</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and</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legal</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issues</w:t>
            </w:r>
            <w:proofErr w:type="spellEnd"/>
            <w:r w:rsidRPr="00FD6AD0">
              <w:rPr>
                <w:rFonts w:asciiTheme="minorHAnsi" w:hAnsiTheme="minorHAnsi"/>
                <w:bCs/>
                <w:sz w:val="20"/>
                <w:lang w:val="hr-HR"/>
              </w:rPr>
              <w:t xml:space="preserve">. </w:t>
            </w:r>
            <w:hyperlink r:id="rId30" w:tooltip="Indian journal of community medicine : official publication of Indian Association of Preventive &amp; Social Medicine." w:history="1">
              <w:r w:rsidRPr="00FD6AD0">
                <w:rPr>
                  <w:rStyle w:val="Hyperlink"/>
                  <w:rFonts w:asciiTheme="minorHAnsi" w:hAnsiTheme="minorHAnsi"/>
                  <w:bCs/>
                  <w:sz w:val="20"/>
                  <w:lang w:val="hr-HR"/>
                </w:rPr>
                <w:t xml:space="preserve">Indian J </w:t>
              </w:r>
              <w:proofErr w:type="spellStart"/>
              <w:r w:rsidRPr="00FD6AD0">
                <w:rPr>
                  <w:rStyle w:val="Hyperlink"/>
                  <w:rFonts w:asciiTheme="minorHAnsi" w:hAnsiTheme="minorHAnsi"/>
                  <w:bCs/>
                  <w:sz w:val="20"/>
                  <w:lang w:val="hr-HR"/>
                </w:rPr>
                <w:t>Community</w:t>
              </w:r>
              <w:proofErr w:type="spellEnd"/>
              <w:r w:rsidRPr="00FD6AD0">
                <w:rPr>
                  <w:rStyle w:val="Hyperlink"/>
                  <w:rFonts w:asciiTheme="minorHAnsi" w:hAnsiTheme="minorHAnsi"/>
                  <w:bCs/>
                  <w:sz w:val="20"/>
                  <w:lang w:val="hr-HR"/>
                </w:rPr>
                <w:t xml:space="preserve"> Med.</w:t>
              </w:r>
            </w:hyperlink>
            <w:r w:rsidRPr="00FD6AD0">
              <w:rPr>
                <w:rFonts w:asciiTheme="minorHAnsi" w:hAnsiTheme="minorHAnsi"/>
                <w:bCs/>
                <w:sz w:val="20"/>
                <w:lang w:val="hr-HR"/>
              </w:rPr>
              <w:t xml:space="preserve">2012 </w:t>
            </w:r>
            <w:proofErr w:type="spellStart"/>
            <w:r w:rsidRPr="00FD6AD0">
              <w:rPr>
                <w:rFonts w:asciiTheme="minorHAnsi" w:hAnsiTheme="minorHAnsi"/>
                <w:bCs/>
                <w:sz w:val="20"/>
                <w:lang w:val="hr-HR"/>
              </w:rPr>
              <w:t>Oct</w:t>
            </w:r>
            <w:proofErr w:type="spellEnd"/>
            <w:r w:rsidRPr="00FD6AD0">
              <w:rPr>
                <w:rFonts w:asciiTheme="minorHAnsi" w:hAnsiTheme="minorHAnsi"/>
                <w:bCs/>
                <w:sz w:val="20"/>
                <w:lang w:val="hr-HR"/>
              </w:rPr>
              <w:t>;37(4):211-3</w:t>
            </w:r>
          </w:p>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 xml:space="preserve">Dopunska literatura </w:t>
            </w:r>
          </w:p>
          <w:p w:rsidR="00FD6AD0" w:rsidRPr="00FD6AD0" w:rsidRDefault="00FD6AD0" w:rsidP="00FD6AD0">
            <w:pPr>
              <w:spacing w:line="240" w:lineRule="auto"/>
              <w:ind w:firstLine="0"/>
              <w:jc w:val="left"/>
              <w:rPr>
                <w:rFonts w:asciiTheme="minorHAnsi" w:hAnsiTheme="minorHAnsi"/>
                <w:sz w:val="20"/>
                <w:lang w:val="hr-HR"/>
              </w:rPr>
            </w:pPr>
          </w:p>
        </w:tc>
        <w:tc>
          <w:tcPr>
            <w:tcW w:w="7801" w:type="dxa"/>
            <w:gridSpan w:val="15"/>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bCs/>
                <w:sz w:val="20"/>
                <w:lang w:val="hr-HR"/>
              </w:rPr>
            </w:pPr>
            <w:proofErr w:type="spellStart"/>
            <w:r w:rsidRPr="00FD6AD0">
              <w:rPr>
                <w:rFonts w:asciiTheme="minorHAnsi" w:hAnsiTheme="minorHAnsi"/>
                <w:bCs/>
                <w:sz w:val="20"/>
                <w:lang w:val="hr-HR"/>
              </w:rPr>
              <w:t>Sadler</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T.W</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Langmanova</w:t>
            </w:r>
            <w:proofErr w:type="spellEnd"/>
            <w:r w:rsidRPr="00FD6AD0">
              <w:rPr>
                <w:rFonts w:asciiTheme="minorHAnsi" w:hAnsiTheme="minorHAnsi"/>
                <w:bCs/>
                <w:sz w:val="20"/>
                <w:lang w:val="hr-HR"/>
              </w:rPr>
              <w:t xml:space="preserve"> medicinska embriologija., </w:t>
            </w:r>
            <w:proofErr w:type="spellStart"/>
            <w:r w:rsidRPr="00FD6AD0">
              <w:rPr>
                <w:rFonts w:asciiTheme="minorHAnsi" w:hAnsiTheme="minorHAnsi"/>
                <w:bCs/>
                <w:sz w:val="20"/>
                <w:lang w:val="hr-HR"/>
              </w:rPr>
              <w:t>Lippincott</w:t>
            </w:r>
            <w:proofErr w:type="spellEnd"/>
            <w:r w:rsidRPr="00FD6AD0">
              <w:rPr>
                <w:rFonts w:asciiTheme="minorHAnsi" w:hAnsiTheme="minorHAnsi"/>
                <w:bCs/>
                <w:sz w:val="20"/>
                <w:lang w:val="hr-HR"/>
              </w:rPr>
              <w:t xml:space="preserve"> Williams </w:t>
            </w:r>
            <w:proofErr w:type="spellStart"/>
            <w:r w:rsidRPr="00FD6AD0">
              <w:rPr>
                <w:rFonts w:asciiTheme="minorHAnsi" w:hAnsiTheme="minorHAnsi"/>
                <w:bCs/>
                <w:sz w:val="20"/>
                <w:lang w:val="hr-HR"/>
              </w:rPr>
              <w:t>and</w:t>
            </w:r>
            <w:proofErr w:type="spellEnd"/>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Wilkins</w:t>
            </w:r>
            <w:proofErr w:type="spellEnd"/>
            <w:r w:rsidRPr="00FD6AD0">
              <w:rPr>
                <w:rFonts w:asciiTheme="minorHAnsi" w:hAnsiTheme="minorHAnsi"/>
                <w:bCs/>
                <w:sz w:val="20"/>
                <w:lang w:val="hr-HR"/>
              </w:rPr>
              <w:t>, USA, 2012</w:t>
            </w: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Načini praćenja kvalitete koji osiguravaju stjecanje utvrđenih ishoda učenja</w:t>
            </w:r>
          </w:p>
        </w:tc>
        <w:tc>
          <w:tcPr>
            <w:tcW w:w="7801" w:type="dxa"/>
            <w:gridSpan w:val="15"/>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bCs/>
                <w:sz w:val="20"/>
                <w:lang w:val="hr-HR"/>
              </w:rPr>
            </w:pPr>
            <w:r w:rsidRPr="00FD6AD0">
              <w:rPr>
                <w:rFonts w:asciiTheme="minorHAnsi" w:hAnsiTheme="minorHAnsi"/>
                <w:b/>
                <w:bCs/>
                <w:sz w:val="20"/>
                <w:lang w:val="hr-HR"/>
              </w:rPr>
              <w:t xml:space="preserve">- </w:t>
            </w:r>
            <w:r w:rsidRPr="00FD6AD0">
              <w:rPr>
                <w:rFonts w:asciiTheme="minorHAnsi" w:hAnsiTheme="minorHAnsi"/>
                <w:bCs/>
                <w:sz w:val="20"/>
                <w:lang w:val="hr-HR"/>
              </w:rPr>
              <w:t xml:space="preserve">Analiza kvalitete nastave od strane studenata i nastavnika, </w:t>
            </w:r>
          </w:p>
          <w:p w:rsidR="00FD6AD0" w:rsidRPr="00FD6AD0" w:rsidRDefault="00FD6AD0" w:rsidP="00FD6AD0">
            <w:pPr>
              <w:spacing w:line="240" w:lineRule="auto"/>
              <w:ind w:firstLine="0"/>
              <w:jc w:val="left"/>
              <w:rPr>
                <w:rFonts w:asciiTheme="minorHAnsi" w:hAnsiTheme="minorHAnsi"/>
                <w:bCs/>
                <w:sz w:val="20"/>
                <w:lang w:val="hr-HR"/>
              </w:rPr>
            </w:pPr>
            <w:r w:rsidRPr="00FD6AD0">
              <w:rPr>
                <w:rFonts w:asciiTheme="minorHAnsi" w:hAnsiTheme="minorHAnsi"/>
                <w:bCs/>
                <w:sz w:val="20"/>
                <w:lang w:val="hr-HR"/>
              </w:rPr>
              <w:t>- Analiza prolaznosti na ispitima</w:t>
            </w:r>
          </w:p>
          <w:p w:rsidR="00FD6AD0" w:rsidRPr="00FD6AD0" w:rsidRDefault="00FD6AD0" w:rsidP="00FD6AD0">
            <w:pPr>
              <w:spacing w:line="240" w:lineRule="auto"/>
              <w:ind w:firstLine="0"/>
              <w:jc w:val="left"/>
              <w:rPr>
                <w:rFonts w:asciiTheme="minorHAnsi" w:hAnsiTheme="minorHAnsi"/>
                <w:bCs/>
                <w:sz w:val="20"/>
                <w:lang w:val="hr-HR"/>
              </w:rPr>
            </w:pPr>
            <w:r w:rsidRPr="00FD6AD0">
              <w:rPr>
                <w:rFonts w:asciiTheme="minorHAnsi" w:hAnsiTheme="minorHAnsi"/>
                <w:bCs/>
                <w:sz w:val="20"/>
                <w:lang w:val="hr-HR"/>
              </w:rPr>
              <w:t>- Izvješće povjerenstva za kontrolu provedbe nastave,</w:t>
            </w:r>
          </w:p>
          <w:p w:rsidR="00FD6AD0" w:rsidRPr="00FD6AD0" w:rsidRDefault="00FD6AD0" w:rsidP="00FD6AD0">
            <w:pPr>
              <w:spacing w:line="240" w:lineRule="auto"/>
              <w:ind w:firstLine="0"/>
              <w:jc w:val="left"/>
              <w:rPr>
                <w:rFonts w:asciiTheme="minorHAnsi" w:hAnsiTheme="minorHAnsi"/>
                <w:bCs/>
                <w:sz w:val="20"/>
                <w:lang w:val="hr-HR"/>
              </w:rPr>
            </w:pPr>
            <w:r w:rsidRPr="00FD6AD0">
              <w:rPr>
                <w:rFonts w:asciiTheme="minorHAnsi" w:hAnsiTheme="minorHAnsi"/>
                <w:bCs/>
                <w:sz w:val="20"/>
                <w:lang w:val="hr-HR"/>
              </w:rPr>
              <w:t xml:space="preserve">- </w:t>
            </w:r>
            <w:proofErr w:type="spellStart"/>
            <w:r w:rsidRPr="00FD6AD0">
              <w:rPr>
                <w:rFonts w:asciiTheme="minorHAnsi" w:hAnsiTheme="minorHAnsi"/>
                <w:bCs/>
                <w:sz w:val="20"/>
                <w:lang w:val="hr-HR"/>
              </w:rPr>
              <w:t>Izvaninstitucijska</w:t>
            </w:r>
            <w:proofErr w:type="spellEnd"/>
            <w:r w:rsidRPr="00FD6AD0">
              <w:rPr>
                <w:rFonts w:asciiTheme="minorHAnsi" w:hAnsiTheme="minorHAnsi"/>
                <w:bCs/>
                <w:sz w:val="20"/>
                <w:lang w:val="hr-HR"/>
              </w:rPr>
              <w:t xml:space="preserve"> evaluacija (posjet timova za kontrolu kvalitete Nacionalne agencije za kontrolu kvalitete, uključenje u TEEP)</w:t>
            </w: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r w:rsidRPr="00FD6AD0">
              <w:rPr>
                <w:rFonts w:asciiTheme="minorHAnsi" w:hAnsiTheme="minorHAnsi"/>
                <w:sz w:val="20"/>
                <w:lang w:val="hr-HR"/>
              </w:rPr>
              <w:t>Ostalo (prema mišljenju predlagatelja)</w:t>
            </w:r>
          </w:p>
        </w:tc>
        <w:tc>
          <w:tcPr>
            <w:tcW w:w="7801" w:type="dxa"/>
            <w:gridSpan w:val="15"/>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bCs/>
                <w:sz w:val="20"/>
                <w:lang w:val="hr-HR"/>
              </w:rPr>
            </w:pP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01" w:type="dxa"/>
            <w:gridSpan w:val="15"/>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01" w:type="dxa"/>
            <w:gridSpan w:val="15"/>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p>
        </w:tc>
      </w:tr>
      <w:tr w:rsidR="00FD6AD0" w:rsidRPr="00FD6AD0" w:rsidTr="008F76CD">
        <w:tc>
          <w:tcPr>
            <w:tcW w:w="1754" w:type="dxa"/>
            <w:tcBorders>
              <w:left w:val="single" w:sz="12" w:space="0" w:color="auto"/>
              <w:bottom w:val="single" w:sz="12" w:space="0" w:color="auto"/>
            </w:tcBorders>
            <w:shd w:val="clear" w:color="auto" w:fill="CCFFFF"/>
            <w:tcMar>
              <w:left w:w="57" w:type="dxa"/>
              <w:right w:w="57" w:type="dxa"/>
            </w:tcMar>
            <w:vAlign w:val="center"/>
          </w:tcPr>
          <w:p w:rsidR="00FD6AD0" w:rsidRPr="00FD6AD0" w:rsidRDefault="00FD6AD0" w:rsidP="00FD6AD0">
            <w:pPr>
              <w:spacing w:line="240" w:lineRule="auto"/>
              <w:ind w:firstLine="0"/>
              <w:jc w:val="left"/>
              <w:rPr>
                <w:rFonts w:asciiTheme="minorHAnsi" w:hAnsiTheme="minorHAnsi"/>
                <w:sz w:val="20"/>
                <w:lang w:val="hr-HR"/>
              </w:rPr>
            </w:pPr>
          </w:p>
        </w:tc>
        <w:tc>
          <w:tcPr>
            <w:tcW w:w="7801" w:type="dxa"/>
            <w:gridSpan w:val="15"/>
            <w:tcBorders>
              <w:bottom w:val="single" w:sz="12" w:space="0" w:color="auto"/>
              <w:right w:val="single" w:sz="12" w:space="0" w:color="auto"/>
            </w:tcBorders>
            <w:tcMar>
              <w:left w:w="57" w:type="dxa"/>
              <w:right w:w="57" w:type="dxa"/>
            </w:tcMar>
          </w:tcPr>
          <w:p w:rsidR="00FD6AD0" w:rsidRPr="00FD6AD0" w:rsidRDefault="00FD6AD0" w:rsidP="00FD6AD0">
            <w:pPr>
              <w:spacing w:line="240" w:lineRule="auto"/>
              <w:ind w:firstLine="0"/>
              <w:jc w:val="left"/>
              <w:rPr>
                <w:rFonts w:asciiTheme="minorHAnsi" w:hAnsiTheme="minorHAnsi"/>
                <w:sz w:val="20"/>
                <w:lang w:val="hr-HR"/>
              </w:rPr>
            </w:pPr>
          </w:p>
        </w:tc>
      </w:tr>
    </w:tbl>
    <w:p w:rsidR="00FD6AD0" w:rsidRPr="004D148F" w:rsidRDefault="00FD6AD0" w:rsidP="004D148F">
      <w:pPr>
        <w:spacing w:line="240" w:lineRule="auto"/>
        <w:ind w:firstLine="0"/>
        <w:jc w:val="left"/>
        <w:rPr>
          <w:rFonts w:asciiTheme="minorHAnsi" w:hAnsiTheme="minorHAnsi"/>
          <w:sz w:val="20"/>
        </w:rPr>
      </w:pPr>
    </w:p>
    <w:sectPr w:rsidR="00FD6AD0" w:rsidRPr="004D148F" w:rsidSect="007E6A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2"/>
  </w:compat>
  <w:rsids>
    <w:rsidRoot w:val="00D02A95"/>
    <w:rsid w:val="00042832"/>
    <w:rsid w:val="000762B0"/>
    <w:rsid w:val="000D08C8"/>
    <w:rsid w:val="001D4657"/>
    <w:rsid w:val="002A4755"/>
    <w:rsid w:val="002E210E"/>
    <w:rsid w:val="00314D93"/>
    <w:rsid w:val="003222DF"/>
    <w:rsid w:val="003F3D61"/>
    <w:rsid w:val="004D148F"/>
    <w:rsid w:val="004D63CA"/>
    <w:rsid w:val="00562759"/>
    <w:rsid w:val="00572739"/>
    <w:rsid w:val="0058779C"/>
    <w:rsid w:val="00651DD1"/>
    <w:rsid w:val="006F71F2"/>
    <w:rsid w:val="00746DE4"/>
    <w:rsid w:val="00785A67"/>
    <w:rsid w:val="007B1ABB"/>
    <w:rsid w:val="007B5E10"/>
    <w:rsid w:val="007E6A9E"/>
    <w:rsid w:val="00893D16"/>
    <w:rsid w:val="009E0C87"/>
    <w:rsid w:val="00A551B1"/>
    <w:rsid w:val="00A9366A"/>
    <w:rsid w:val="00AB1F42"/>
    <w:rsid w:val="00AC724B"/>
    <w:rsid w:val="00B45899"/>
    <w:rsid w:val="00D02A95"/>
    <w:rsid w:val="00D65D61"/>
    <w:rsid w:val="00D74FE0"/>
    <w:rsid w:val="00DD4D09"/>
    <w:rsid w:val="00E430BD"/>
    <w:rsid w:val="00F95390"/>
    <w:rsid w:val="00FD6A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95"/>
    <w:pPr>
      <w:spacing w:after="0" w:line="360" w:lineRule="auto"/>
      <w:ind w:firstLine="284"/>
      <w:jc w:val="both"/>
    </w:pPr>
    <w:rPr>
      <w:rFonts w:ascii="Calibri" w:eastAsia="Times New Roman" w:hAnsi="Calibri" w:cs="Times New Roman"/>
      <w:color w:val="000000"/>
      <w:sz w:val="24"/>
      <w:szCs w:val="20"/>
    </w:rPr>
  </w:style>
  <w:style w:type="paragraph" w:styleId="Heading1">
    <w:name w:val="heading 1"/>
    <w:basedOn w:val="Normal"/>
    <w:next w:val="Normal"/>
    <w:link w:val="Heading1Char"/>
    <w:uiPriority w:val="9"/>
    <w:qFormat/>
    <w:rsid w:val="00785A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02A95"/>
    <w:pPr>
      <w:spacing w:line="240" w:lineRule="auto"/>
      <w:ind w:firstLine="0"/>
      <w:outlineLvl w:val="1"/>
    </w:pPr>
    <w:rPr>
      <w:rFonts w:eastAsia="MS Mincho"/>
      <w:b/>
      <w:bCs/>
      <w:color w:val="auto"/>
      <w:sz w:val="20"/>
      <w:szCs w:val="36"/>
      <w:lang w:eastAsia="ja-JP"/>
    </w:rPr>
  </w:style>
  <w:style w:type="paragraph" w:styleId="Heading3">
    <w:name w:val="heading 3"/>
    <w:basedOn w:val="Normal"/>
    <w:next w:val="Normal"/>
    <w:link w:val="Heading3Char"/>
    <w:uiPriority w:val="9"/>
    <w:unhideWhenUsed/>
    <w:qFormat/>
    <w:rsid w:val="00D65D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A95"/>
    <w:rPr>
      <w:rFonts w:ascii="Calibri" w:eastAsia="MS Mincho" w:hAnsi="Calibri" w:cs="Times New Roman"/>
      <w:b/>
      <w:bCs/>
      <w:sz w:val="20"/>
      <w:szCs w:val="36"/>
      <w:lang w:eastAsia="ja-JP"/>
    </w:rPr>
  </w:style>
  <w:style w:type="character" w:styleId="CommentReference">
    <w:name w:val="annotation reference"/>
    <w:uiPriority w:val="99"/>
    <w:rsid w:val="00D02A95"/>
    <w:rPr>
      <w:rFonts w:ascii="Times New Roman" w:hAnsi="Times New Roman" w:hint="default"/>
      <w:strike w:val="0"/>
      <w:noProof/>
      <w:color w:val="000000"/>
      <w:spacing w:val="0"/>
      <w:sz w:val="16"/>
      <w:szCs w:val="16"/>
    </w:rPr>
  </w:style>
  <w:style w:type="character" w:styleId="Strong">
    <w:name w:val="Strong"/>
    <w:uiPriority w:val="22"/>
    <w:qFormat/>
    <w:rsid w:val="00D02A95"/>
    <w:rPr>
      <w:rFonts w:ascii="Times New Roman" w:hAnsi="Times New Roman" w:hint="default"/>
      <w:b/>
      <w:bCs/>
      <w:strike w:val="0"/>
      <w:noProof/>
      <w:color w:val="000000"/>
      <w:spacing w:val="0"/>
      <w:sz w:val="20"/>
    </w:rPr>
  </w:style>
  <w:style w:type="paragraph" w:customStyle="1" w:styleId="Tekstpasuskojinijeprvi">
    <w:name w:val="Tekst: pasus koji nije prvi"/>
    <w:basedOn w:val="Normal"/>
    <w:rsid w:val="00D02A95"/>
    <w:pPr>
      <w:spacing w:after="240"/>
    </w:pPr>
    <w:rPr>
      <w:color w:val="auto"/>
      <w:spacing w:val="-5"/>
    </w:rPr>
  </w:style>
  <w:style w:type="paragraph" w:styleId="ListParagraph">
    <w:name w:val="List Paragraph"/>
    <w:basedOn w:val="Normal"/>
    <w:uiPriority w:val="34"/>
    <w:qFormat/>
    <w:rsid w:val="00D02A95"/>
    <w:pPr>
      <w:spacing w:after="200" w:line="276" w:lineRule="auto"/>
      <w:ind w:left="720"/>
      <w:contextualSpacing/>
    </w:pPr>
    <w:rPr>
      <w:rFonts w:eastAsia="Calibri"/>
      <w:color w:val="auto"/>
      <w:sz w:val="22"/>
      <w:szCs w:val="22"/>
      <w:lang w:val="hr-HR"/>
    </w:rPr>
  </w:style>
  <w:style w:type="paragraph" w:customStyle="1" w:styleId="FieldText">
    <w:name w:val="Field Text"/>
    <w:basedOn w:val="Normal"/>
    <w:rsid w:val="00D02A95"/>
    <w:pPr>
      <w:spacing w:line="240" w:lineRule="auto"/>
      <w:ind w:firstLine="0"/>
      <w:jc w:val="left"/>
    </w:pPr>
    <w:rPr>
      <w:rFonts w:ascii="Times New Roman" w:eastAsia="Calibri" w:hAnsi="Times New Roman"/>
      <w:b/>
      <w:bCs/>
      <w:color w:val="auto"/>
      <w:sz w:val="19"/>
      <w:szCs w:val="19"/>
      <w:lang w:eastAsia="hr-HR"/>
    </w:rPr>
  </w:style>
  <w:style w:type="paragraph" w:styleId="BalloonText">
    <w:name w:val="Balloon Text"/>
    <w:basedOn w:val="Normal"/>
    <w:link w:val="BalloonTextChar"/>
    <w:uiPriority w:val="99"/>
    <w:semiHidden/>
    <w:unhideWhenUsed/>
    <w:rsid w:val="00D02A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95"/>
    <w:rPr>
      <w:rFonts w:ascii="Tahoma" w:eastAsia="Times New Roman" w:hAnsi="Tahoma" w:cs="Tahoma"/>
      <w:color w:val="000000"/>
      <w:sz w:val="16"/>
      <w:szCs w:val="16"/>
    </w:rPr>
  </w:style>
  <w:style w:type="character" w:styleId="Hyperlink">
    <w:name w:val="Hyperlink"/>
    <w:basedOn w:val="DefaultParagraphFont"/>
    <w:uiPriority w:val="99"/>
    <w:unhideWhenUsed/>
    <w:rsid w:val="00DD4D09"/>
    <w:rPr>
      <w:color w:val="0000FF" w:themeColor="hyperlink"/>
      <w:u w:val="single"/>
    </w:rPr>
  </w:style>
  <w:style w:type="character" w:customStyle="1" w:styleId="Heading1Char">
    <w:name w:val="Heading 1 Char"/>
    <w:basedOn w:val="DefaultParagraphFont"/>
    <w:link w:val="Heading1"/>
    <w:uiPriority w:val="9"/>
    <w:rsid w:val="00785A6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65D61"/>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09">
      <w:bodyDiv w:val="1"/>
      <w:marLeft w:val="0"/>
      <w:marRight w:val="0"/>
      <w:marTop w:val="0"/>
      <w:marBottom w:val="0"/>
      <w:divBdr>
        <w:top w:val="none" w:sz="0" w:space="0" w:color="auto"/>
        <w:left w:val="none" w:sz="0" w:space="0" w:color="auto"/>
        <w:bottom w:val="none" w:sz="0" w:space="0" w:color="auto"/>
        <w:right w:val="none" w:sz="0" w:space="0" w:color="auto"/>
      </w:divBdr>
    </w:div>
    <w:div w:id="11803849">
      <w:bodyDiv w:val="1"/>
      <w:marLeft w:val="0"/>
      <w:marRight w:val="0"/>
      <w:marTop w:val="0"/>
      <w:marBottom w:val="0"/>
      <w:divBdr>
        <w:top w:val="none" w:sz="0" w:space="0" w:color="auto"/>
        <w:left w:val="none" w:sz="0" w:space="0" w:color="auto"/>
        <w:bottom w:val="none" w:sz="0" w:space="0" w:color="auto"/>
        <w:right w:val="none" w:sz="0" w:space="0" w:color="auto"/>
      </w:divBdr>
    </w:div>
    <w:div w:id="116024656">
      <w:bodyDiv w:val="1"/>
      <w:marLeft w:val="0"/>
      <w:marRight w:val="0"/>
      <w:marTop w:val="0"/>
      <w:marBottom w:val="0"/>
      <w:divBdr>
        <w:top w:val="none" w:sz="0" w:space="0" w:color="auto"/>
        <w:left w:val="none" w:sz="0" w:space="0" w:color="auto"/>
        <w:bottom w:val="none" w:sz="0" w:space="0" w:color="auto"/>
        <w:right w:val="none" w:sz="0" w:space="0" w:color="auto"/>
      </w:divBdr>
    </w:div>
    <w:div w:id="211113183">
      <w:bodyDiv w:val="1"/>
      <w:marLeft w:val="0"/>
      <w:marRight w:val="0"/>
      <w:marTop w:val="0"/>
      <w:marBottom w:val="0"/>
      <w:divBdr>
        <w:top w:val="none" w:sz="0" w:space="0" w:color="auto"/>
        <w:left w:val="none" w:sz="0" w:space="0" w:color="auto"/>
        <w:bottom w:val="none" w:sz="0" w:space="0" w:color="auto"/>
        <w:right w:val="none" w:sz="0" w:space="0" w:color="auto"/>
      </w:divBdr>
    </w:div>
    <w:div w:id="648218669">
      <w:bodyDiv w:val="1"/>
      <w:marLeft w:val="0"/>
      <w:marRight w:val="0"/>
      <w:marTop w:val="0"/>
      <w:marBottom w:val="0"/>
      <w:divBdr>
        <w:top w:val="none" w:sz="0" w:space="0" w:color="auto"/>
        <w:left w:val="none" w:sz="0" w:space="0" w:color="auto"/>
        <w:bottom w:val="none" w:sz="0" w:space="0" w:color="auto"/>
        <w:right w:val="none" w:sz="0" w:space="0" w:color="auto"/>
      </w:divBdr>
    </w:div>
    <w:div w:id="656307976">
      <w:bodyDiv w:val="1"/>
      <w:marLeft w:val="0"/>
      <w:marRight w:val="0"/>
      <w:marTop w:val="0"/>
      <w:marBottom w:val="0"/>
      <w:divBdr>
        <w:top w:val="none" w:sz="0" w:space="0" w:color="auto"/>
        <w:left w:val="none" w:sz="0" w:space="0" w:color="auto"/>
        <w:bottom w:val="none" w:sz="0" w:space="0" w:color="auto"/>
        <w:right w:val="none" w:sz="0" w:space="0" w:color="auto"/>
      </w:divBdr>
    </w:div>
    <w:div w:id="763108025">
      <w:bodyDiv w:val="1"/>
      <w:marLeft w:val="0"/>
      <w:marRight w:val="0"/>
      <w:marTop w:val="0"/>
      <w:marBottom w:val="0"/>
      <w:divBdr>
        <w:top w:val="none" w:sz="0" w:space="0" w:color="auto"/>
        <w:left w:val="none" w:sz="0" w:space="0" w:color="auto"/>
        <w:bottom w:val="none" w:sz="0" w:space="0" w:color="auto"/>
        <w:right w:val="none" w:sz="0" w:space="0" w:color="auto"/>
      </w:divBdr>
    </w:div>
    <w:div w:id="972952209">
      <w:bodyDiv w:val="1"/>
      <w:marLeft w:val="0"/>
      <w:marRight w:val="0"/>
      <w:marTop w:val="0"/>
      <w:marBottom w:val="0"/>
      <w:divBdr>
        <w:top w:val="none" w:sz="0" w:space="0" w:color="auto"/>
        <w:left w:val="none" w:sz="0" w:space="0" w:color="auto"/>
        <w:bottom w:val="none" w:sz="0" w:space="0" w:color="auto"/>
        <w:right w:val="none" w:sz="0" w:space="0" w:color="auto"/>
      </w:divBdr>
    </w:div>
    <w:div w:id="1156606034">
      <w:bodyDiv w:val="1"/>
      <w:marLeft w:val="0"/>
      <w:marRight w:val="0"/>
      <w:marTop w:val="0"/>
      <w:marBottom w:val="0"/>
      <w:divBdr>
        <w:top w:val="none" w:sz="0" w:space="0" w:color="auto"/>
        <w:left w:val="none" w:sz="0" w:space="0" w:color="auto"/>
        <w:bottom w:val="none" w:sz="0" w:space="0" w:color="auto"/>
        <w:right w:val="none" w:sz="0" w:space="0" w:color="auto"/>
      </w:divBdr>
    </w:div>
    <w:div w:id="1389183559">
      <w:bodyDiv w:val="1"/>
      <w:marLeft w:val="0"/>
      <w:marRight w:val="0"/>
      <w:marTop w:val="0"/>
      <w:marBottom w:val="0"/>
      <w:divBdr>
        <w:top w:val="none" w:sz="0" w:space="0" w:color="auto"/>
        <w:left w:val="none" w:sz="0" w:space="0" w:color="auto"/>
        <w:bottom w:val="none" w:sz="0" w:space="0" w:color="auto"/>
        <w:right w:val="none" w:sz="0" w:space="0" w:color="auto"/>
      </w:divBdr>
    </w:div>
    <w:div w:id="1984772392">
      <w:bodyDiv w:val="1"/>
      <w:marLeft w:val="0"/>
      <w:marRight w:val="0"/>
      <w:marTop w:val="0"/>
      <w:marBottom w:val="0"/>
      <w:divBdr>
        <w:top w:val="none" w:sz="0" w:space="0" w:color="auto"/>
        <w:left w:val="none" w:sz="0" w:space="0" w:color="auto"/>
        <w:bottom w:val="none" w:sz="0" w:space="0" w:color="auto"/>
        <w:right w:val="none" w:sz="0" w:space="0" w:color="auto"/>
      </w:divBdr>
    </w:div>
    <w:div w:id="20461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harma%20R%5BAuthor%5D&amp;cauthor=true&amp;cauthor_uid=25928123" TargetMode="External"/><Relationship Id="rId13" Type="http://schemas.openxmlformats.org/officeDocument/2006/relationships/hyperlink" Target="http://www.ncbi.nlm.nih.gov/pubmed/26316832" TargetMode="External"/><Relationship Id="rId18" Type="http://schemas.openxmlformats.org/officeDocument/2006/relationships/hyperlink" Target="http://www.ncbi.nlm.nih.gov/pubmed/?term=Sakkas%20D%5BAuthor%5D&amp;cauthor=true&amp;cauthor_uid=26386468" TargetMode="External"/><Relationship Id="rId26" Type="http://schemas.openxmlformats.org/officeDocument/2006/relationships/hyperlink" Target="http://www.ncbi.nlm.nih.gov/pubmed/?term=Deonandan%20R%5BAuthor%5D&amp;cauthor=true&amp;cauthor_uid=26316832" TargetMode="External"/><Relationship Id="rId3" Type="http://schemas.microsoft.com/office/2007/relationships/stylesWithEffects" Target="stylesWithEffects.xml"/><Relationship Id="rId21" Type="http://schemas.openxmlformats.org/officeDocument/2006/relationships/hyperlink" Target="http://www.ncbi.nlm.nih.gov/pubmed/?term=Pokulniewicz%20M%5BAuthor%5D&amp;cauthor=true&amp;cauthor_uid=26327892" TargetMode="External"/><Relationship Id="rId7" Type="http://schemas.openxmlformats.org/officeDocument/2006/relationships/hyperlink" Target="http://www.ncbi.nlm.nih.gov/pubmed/26327892" TargetMode="External"/><Relationship Id="rId12" Type="http://schemas.openxmlformats.org/officeDocument/2006/relationships/hyperlink" Target="http://www.ncbi.nlm.nih.gov/pubmed/?term=Deonandan%20R%5BAuthor%5D&amp;cauthor=true&amp;cauthor_uid=26316832" TargetMode="External"/><Relationship Id="rId17" Type="http://schemas.openxmlformats.org/officeDocument/2006/relationships/hyperlink" Target="http://www.ncbi.nlm.nih.gov/pubmed/23293432" TargetMode="External"/><Relationship Id="rId25" Type="http://schemas.openxmlformats.org/officeDocument/2006/relationships/hyperlink" Target="http://www.ncbi.nlm.nih.gov/pubmed/25928123" TargetMode="External"/><Relationship Id="rId2" Type="http://schemas.openxmlformats.org/officeDocument/2006/relationships/styles" Target="styles.xml"/><Relationship Id="rId16" Type="http://schemas.openxmlformats.org/officeDocument/2006/relationships/hyperlink" Target="http://www.ncbi.nlm.nih.gov/pubmed/?term=Malik%20S%5BAuthor%5D&amp;cauthor=true&amp;cauthor_uid=23293432" TargetMode="External"/><Relationship Id="rId20" Type="http://schemas.openxmlformats.org/officeDocument/2006/relationships/hyperlink" Target="http://www.ncbi.nlm.nih.gov/pubmed/26386468" TargetMode="External"/><Relationship Id="rId29" Type="http://schemas.openxmlformats.org/officeDocument/2006/relationships/hyperlink" Target="http://www.ncbi.nlm.nih.gov/pubmed/?term=Malik%20S%5BAuthor%5D&amp;cauthor=true&amp;cauthor_uid=23293432" TargetMode="External"/><Relationship Id="rId1" Type="http://schemas.openxmlformats.org/officeDocument/2006/relationships/numbering" Target="numbering.xml"/><Relationship Id="rId6" Type="http://schemas.openxmlformats.org/officeDocument/2006/relationships/hyperlink" Target="http://www.ncbi.nlm.nih.gov/pubmed/?term=Pokulniewicz%20M%5BAuthor%5D&amp;cauthor=true&amp;cauthor_uid=26327892" TargetMode="External"/><Relationship Id="rId11" Type="http://schemas.openxmlformats.org/officeDocument/2006/relationships/hyperlink" Target="http://www.ncbi.nlm.nih.gov/pubmed/25928123" TargetMode="External"/><Relationship Id="rId24" Type="http://schemas.openxmlformats.org/officeDocument/2006/relationships/hyperlink" Target="http://www.ncbi.nlm.nih.gov/pubmed/?term=Abu-Elmagd%20M%5BAuthor%5D&amp;cauthor=true&amp;cauthor_uid=259281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Mishra%20A%5BAuthor%5D&amp;cauthor=true&amp;cauthor_uid=23293432" TargetMode="External"/><Relationship Id="rId23" Type="http://schemas.openxmlformats.org/officeDocument/2006/relationships/hyperlink" Target="http://www.ncbi.nlm.nih.gov/pubmed/?term=Sharma%20R%5BAuthor%5D&amp;cauthor=true&amp;cauthor_uid=25928123" TargetMode="External"/><Relationship Id="rId28" Type="http://schemas.openxmlformats.org/officeDocument/2006/relationships/hyperlink" Target="http://www.ncbi.nlm.nih.gov/pubmed/?term=Saxena%20P%5BAuthor%5D&amp;cauthor=true&amp;cauthor_uid=23293432" TargetMode="External"/><Relationship Id="rId10" Type="http://schemas.openxmlformats.org/officeDocument/2006/relationships/hyperlink" Target="http://www.ncbi.nlm.nih.gov/pubmed/?term=Abu-Elmagd%20M%5BAuthor%5D&amp;cauthor=true&amp;cauthor_uid=25928123" TargetMode="External"/><Relationship Id="rId19" Type="http://schemas.openxmlformats.org/officeDocument/2006/relationships/hyperlink" Target="http://www.ncbi.nlm.nih.gov/pubmed/?term=Barratt%20CL%5BAuthor%5D&amp;cauthor=true&amp;cauthor_uid=2638646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Agarwal%20A%5BAuthor%5D&amp;cauthor=true&amp;cauthor_uid=25928123" TargetMode="External"/><Relationship Id="rId14" Type="http://schemas.openxmlformats.org/officeDocument/2006/relationships/hyperlink" Target="http://www.ncbi.nlm.nih.gov/pubmed/?term=Saxena%20P%5BAuthor%5D&amp;cauthor=true&amp;cauthor_uid=23293432" TargetMode="External"/><Relationship Id="rId22" Type="http://schemas.openxmlformats.org/officeDocument/2006/relationships/hyperlink" Target="http://www.ncbi.nlm.nih.gov/pubmed/26327892" TargetMode="External"/><Relationship Id="rId27" Type="http://schemas.openxmlformats.org/officeDocument/2006/relationships/hyperlink" Target="http://www.ncbi.nlm.nih.gov/pubmed/26316832" TargetMode="External"/><Relationship Id="rId30" Type="http://schemas.openxmlformats.org/officeDocument/2006/relationships/hyperlink" Target="http://www.ncbi.nlm.nih.gov/pubmed/23293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Nastava_01</dc:creator>
  <cp:lastModifiedBy>Snježana Mardešić</cp:lastModifiedBy>
  <cp:revision>6</cp:revision>
  <dcterms:created xsi:type="dcterms:W3CDTF">2015-11-30T10:08:00Z</dcterms:created>
  <dcterms:modified xsi:type="dcterms:W3CDTF">2017-12-14T13:46:00Z</dcterms:modified>
</cp:coreProperties>
</file>